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91DBC2" w14:textId="49604849" w:rsidR="006E1DDF" w:rsidRPr="00754145" w:rsidRDefault="00264B00" w:rsidP="00754145">
      <w:pPr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 w:rsidRPr="00754145">
        <w:rPr>
          <w:rFonts w:ascii="Arial" w:hAnsi="Arial" w:cs="Arial"/>
          <w:b/>
          <w:bCs/>
          <w:sz w:val="24"/>
          <w:szCs w:val="24"/>
          <w:u w:val="single"/>
          <w:lang w:bidi="cy-GB"/>
        </w:rPr>
        <w:t xml:space="preserve">Sesiwn Holi ac Ateb, </w:t>
      </w:r>
      <w:proofErr w:type="spellStart"/>
      <w:r w:rsidRPr="00754145">
        <w:rPr>
          <w:rFonts w:ascii="Arial" w:hAnsi="Arial" w:cs="Arial"/>
          <w:b/>
          <w:bCs/>
          <w:sz w:val="24"/>
          <w:szCs w:val="24"/>
          <w:u w:val="single"/>
          <w:lang w:bidi="cy-GB"/>
        </w:rPr>
        <w:t>Gweminar</w:t>
      </w:r>
      <w:proofErr w:type="spellEnd"/>
      <w:r w:rsidRPr="00754145">
        <w:rPr>
          <w:rFonts w:ascii="Arial" w:hAnsi="Arial" w:cs="Arial"/>
          <w:b/>
          <w:bCs/>
          <w:sz w:val="24"/>
          <w:szCs w:val="24"/>
          <w:u w:val="single"/>
          <w:lang w:bidi="cy-GB"/>
        </w:rPr>
        <w:t xml:space="preserve"> </w:t>
      </w:r>
      <w:proofErr w:type="spellStart"/>
      <w:r w:rsidRPr="00754145">
        <w:rPr>
          <w:rFonts w:ascii="Arial" w:hAnsi="Arial" w:cs="Arial"/>
          <w:b/>
          <w:bCs/>
          <w:sz w:val="24"/>
          <w:szCs w:val="24"/>
          <w:u w:val="single"/>
          <w:lang w:bidi="cy-GB"/>
        </w:rPr>
        <w:t>WGOS</w:t>
      </w:r>
      <w:proofErr w:type="spellEnd"/>
      <w:r w:rsidRPr="00754145">
        <w:rPr>
          <w:rFonts w:ascii="Arial" w:hAnsi="Arial" w:cs="Arial"/>
          <w:b/>
          <w:bCs/>
          <w:sz w:val="24"/>
          <w:szCs w:val="24"/>
          <w:u w:val="single"/>
          <w:lang w:bidi="cy-GB"/>
        </w:rPr>
        <w:t xml:space="preserve"> 4, a gasglwyd o’r ddwy </w:t>
      </w:r>
      <w:proofErr w:type="spellStart"/>
      <w:r w:rsidRPr="00754145">
        <w:rPr>
          <w:rFonts w:ascii="Arial" w:hAnsi="Arial" w:cs="Arial"/>
          <w:b/>
          <w:bCs/>
          <w:sz w:val="24"/>
          <w:szCs w:val="24"/>
          <w:u w:val="single"/>
          <w:lang w:bidi="cy-GB"/>
        </w:rPr>
        <w:t>weminar</w:t>
      </w:r>
      <w:proofErr w:type="spellEnd"/>
      <w:r w:rsidRPr="00754145">
        <w:rPr>
          <w:rFonts w:ascii="Arial" w:hAnsi="Arial" w:cs="Arial"/>
          <w:b/>
          <w:bCs/>
          <w:sz w:val="24"/>
          <w:szCs w:val="24"/>
          <w:u w:val="single"/>
          <w:lang w:bidi="cy-GB"/>
        </w:rPr>
        <w:t xml:space="preserve"> fyw ym mis Mawrth 2024.</w:t>
      </w:r>
    </w:p>
    <w:tbl>
      <w:tblPr>
        <w:tblStyle w:val="TableGrid"/>
        <w:tblW w:w="14454" w:type="dxa"/>
        <w:tblLook w:val="04A0" w:firstRow="1" w:lastRow="0" w:firstColumn="1" w:lastColumn="0" w:noHBand="0" w:noVBand="1"/>
      </w:tblPr>
      <w:tblGrid>
        <w:gridCol w:w="1696"/>
        <w:gridCol w:w="7088"/>
        <w:gridCol w:w="5670"/>
      </w:tblGrid>
      <w:tr w:rsidR="00264B00" w14:paraId="4458AF56" w14:textId="77777777" w:rsidTr="007E3567">
        <w:tc>
          <w:tcPr>
            <w:tcW w:w="1696" w:type="dxa"/>
            <w:shd w:val="clear" w:color="auto" w:fill="F2F2F2" w:themeFill="background1" w:themeFillShade="F2"/>
          </w:tcPr>
          <w:p w14:paraId="6C78A745" w14:textId="2923C82F" w:rsidR="00264B00" w:rsidRPr="000D395C" w:rsidRDefault="00264B00" w:rsidP="00264B00">
            <w:pPr>
              <w:rPr>
                <w:rFonts w:ascii="Arial" w:hAnsi="Arial" w:cs="Arial"/>
                <w:sz w:val="24"/>
                <w:szCs w:val="24"/>
              </w:rPr>
            </w:pP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Categori cwestiwn</w:t>
            </w:r>
          </w:p>
        </w:tc>
        <w:tc>
          <w:tcPr>
            <w:tcW w:w="7088" w:type="dxa"/>
            <w:shd w:val="clear" w:color="auto" w:fill="F2F2F2" w:themeFill="background1" w:themeFillShade="F2"/>
          </w:tcPr>
          <w:p w14:paraId="1F68F9F5" w14:textId="77777777" w:rsidR="00264B00" w:rsidRPr="000D395C" w:rsidRDefault="00264B00" w:rsidP="00264B00">
            <w:pPr>
              <w:rPr>
                <w:rFonts w:ascii="Arial" w:hAnsi="Arial" w:cs="Arial"/>
                <w:sz w:val="24"/>
                <w:szCs w:val="24"/>
              </w:rPr>
            </w:pP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Cwestiwn </w:t>
            </w:r>
          </w:p>
          <w:p w14:paraId="6BB5F920" w14:textId="749C2133" w:rsidR="00264B00" w:rsidRPr="000D395C" w:rsidRDefault="00264B00" w:rsidP="00264B00">
            <w:pPr>
              <w:rPr>
                <w:rFonts w:ascii="Arial" w:hAnsi="Arial" w:cs="Arial"/>
                <w:sz w:val="24"/>
                <w:szCs w:val="24"/>
              </w:rPr>
            </w:pP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(air am air)</w:t>
            </w:r>
          </w:p>
        </w:tc>
        <w:tc>
          <w:tcPr>
            <w:tcW w:w="5670" w:type="dxa"/>
            <w:shd w:val="clear" w:color="auto" w:fill="F2F2F2" w:themeFill="background1" w:themeFillShade="F2"/>
          </w:tcPr>
          <w:p w14:paraId="3F233297" w14:textId="271C3795" w:rsidR="00264B00" w:rsidRPr="000D395C" w:rsidRDefault="00264B00" w:rsidP="00264B00">
            <w:pPr>
              <w:rPr>
                <w:rFonts w:ascii="Arial" w:hAnsi="Arial" w:cs="Arial"/>
                <w:sz w:val="24"/>
                <w:szCs w:val="24"/>
              </w:rPr>
            </w:pP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Ateb</w:t>
            </w:r>
          </w:p>
        </w:tc>
      </w:tr>
      <w:tr w:rsidR="00362B41" w14:paraId="5622E8C3" w14:textId="77777777" w:rsidTr="007E3567">
        <w:tc>
          <w:tcPr>
            <w:tcW w:w="1696" w:type="dxa"/>
            <w:vMerge w:val="restart"/>
            <w:shd w:val="clear" w:color="auto" w:fill="FAE2D5" w:themeFill="accent2" w:themeFillTint="33"/>
          </w:tcPr>
          <w:p w14:paraId="7C084739" w14:textId="6BC1AEE4" w:rsidR="00362B41" w:rsidRPr="000D395C" w:rsidRDefault="00362B41" w:rsidP="00264B00">
            <w:pPr>
              <w:rPr>
                <w:rFonts w:ascii="Arial" w:hAnsi="Arial" w:cs="Arial"/>
                <w:sz w:val="24"/>
                <w:szCs w:val="24"/>
              </w:rPr>
            </w:pP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Hyfforddiant</w:t>
            </w:r>
          </w:p>
        </w:tc>
        <w:tc>
          <w:tcPr>
            <w:tcW w:w="7088" w:type="dxa"/>
          </w:tcPr>
          <w:p w14:paraId="64A14A4B" w14:textId="257C1921" w:rsidR="00362B41" w:rsidRPr="000D395C" w:rsidRDefault="00362B41" w:rsidP="00264B00">
            <w:pPr>
              <w:rPr>
                <w:rFonts w:ascii="Arial" w:hAnsi="Arial" w:cs="Arial"/>
                <w:sz w:val="24"/>
                <w:szCs w:val="24"/>
              </w:rPr>
            </w:pP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 Ble allwn ni ddod o hyd i'r hyfforddiant Retina Meddygol </w:t>
            </w:r>
            <w:proofErr w:type="spellStart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 4 Gorfodol os mai dim ond y cymhwyster Tystysgrif Broffesiynol sydd gennym? Diolch.</w:t>
            </w:r>
          </w:p>
        </w:tc>
        <w:tc>
          <w:tcPr>
            <w:tcW w:w="5670" w:type="dxa"/>
            <w:vMerge w:val="restart"/>
          </w:tcPr>
          <w:p w14:paraId="1AAC115D" w14:textId="38570F92" w:rsidR="00362B41" w:rsidRPr="000D395C" w:rsidRDefault="00362B41" w:rsidP="00264B00">
            <w:pPr>
              <w:rPr>
                <w:rFonts w:ascii="Arial" w:hAnsi="Arial" w:cs="Arial"/>
                <w:sz w:val="24"/>
                <w:szCs w:val="24"/>
              </w:rPr>
            </w:pP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Bydd </w:t>
            </w:r>
            <w:proofErr w:type="spellStart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AaGIC</w:t>
            </w:r>
            <w:proofErr w:type="spellEnd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 yn cynnal yr Hyfforddiant Retina Meddygol Gorfodol ar gyfer </w:t>
            </w:r>
            <w:proofErr w:type="spellStart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 4.  Unwaith y bydd yr hyfforddiant yn fyw bydd yr wybodaeth yn cael ei rhaeadru i'r proffesiwn.</w:t>
            </w:r>
          </w:p>
        </w:tc>
      </w:tr>
      <w:tr w:rsidR="00362B41" w14:paraId="63BB12A3" w14:textId="77777777" w:rsidTr="007E3567">
        <w:tc>
          <w:tcPr>
            <w:tcW w:w="1696" w:type="dxa"/>
            <w:vMerge/>
            <w:shd w:val="clear" w:color="auto" w:fill="FAE2D5" w:themeFill="accent2" w:themeFillTint="33"/>
          </w:tcPr>
          <w:p w14:paraId="5DA17EA2" w14:textId="77777777" w:rsidR="00362B41" w:rsidRPr="000D395C" w:rsidRDefault="00362B41" w:rsidP="00264B0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1783FA06" w14:textId="72CFC8D3" w:rsidR="00362B41" w:rsidRPr="000D395C" w:rsidRDefault="00362B41" w:rsidP="00264B00">
            <w:pPr>
              <w:rPr>
                <w:rFonts w:ascii="Arial" w:hAnsi="Arial" w:cs="Arial"/>
                <w:sz w:val="24"/>
                <w:szCs w:val="24"/>
              </w:rPr>
            </w:pP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Ble allwn ni ddod o hyd i'r hyfforddiant Retina Meddygol </w:t>
            </w:r>
            <w:proofErr w:type="spellStart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 4 Gorfodol os mai dim ond y cymhwyster Tystysgrif Broffesiynol sydd gennym? Diolch.</w:t>
            </w:r>
          </w:p>
        </w:tc>
        <w:tc>
          <w:tcPr>
            <w:tcW w:w="5670" w:type="dxa"/>
            <w:vMerge/>
          </w:tcPr>
          <w:p w14:paraId="3D1B849B" w14:textId="77777777" w:rsidR="00362B41" w:rsidRPr="000D395C" w:rsidRDefault="00362B41" w:rsidP="00264B0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62B41" w14:paraId="3A9E0EB6" w14:textId="77777777" w:rsidTr="007E3567">
        <w:tc>
          <w:tcPr>
            <w:tcW w:w="1696" w:type="dxa"/>
            <w:vMerge/>
            <w:shd w:val="clear" w:color="auto" w:fill="FAE2D5" w:themeFill="accent2" w:themeFillTint="33"/>
          </w:tcPr>
          <w:p w14:paraId="6C4755FB" w14:textId="77777777" w:rsidR="00362B41" w:rsidRPr="000D395C" w:rsidRDefault="00362B41" w:rsidP="00264B0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07BA5E05" w14:textId="119A5FD5" w:rsidR="00362B41" w:rsidRPr="000D395C" w:rsidRDefault="00824B94" w:rsidP="00264B00">
            <w:pPr>
              <w:rPr>
                <w:rFonts w:ascii="Arial" w:hAnsi="Arial" w:cs="Arial"/>
                <w:sz w:val="24"/>
                <w:szCs w:val="24"/>
              </w:rPr>
            </w:pP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Mae gen i ddiddordeb yn y dystysgrif uwch neu’r ddiploma mewn </w:t>
            </w:r>
            <w:proofErr w:type="spellStart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glawcoma</w:t>
            </w:r>
            <w:proofErr w:type="spellEnd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. A fyddai'n well i mi ennill cymhwyster </w:t>
            </w:r>
            <w:proofErr w:type="spellStart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presgripsiynu</w:t>
            </w:r>
            <w:proofErr w:type="spellEnd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 annibynnol (</w:t>
            </w:r>
            <w:proofErr w:type="spellStart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IP</w:t>
            </w:r>
            <w:proofErr w:type="spellEnd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) yn gyntaf?</w:t>
            </w:r>
          </w:p>
        </w:tc>
        <w:tc>
          <w:tcPr>
            <w:tcW w:w="5670" w:type="dxa"/>
          </w:tcPr>
          <w:p w14:paraId="13B5A595" w14:textId="69353C40" w:rsidR="00362B41" w:rsidRPr="000D395C" w:rsidRDefault="003242B5" w:rsidP="00264B00">
            <w:pPr>
              <w:rPr>
                <w:rFonts w:ascii="Arial" w:hAnsi="Arial" w:cs="Arial"/>
                <w:sz w:val="24"/>
                <w:szCs w:val="24"/>
              </w:rPr>
            </w:pP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Rydym yn falch iawn o glywed eich bod yn awyddus i ennill Cymwysterau Uwch.  Mae'r hyn rydych chi'n dewis ei wneud yn benderfyniad personol mewn gwirionedd.  Fodd bynnag, efallai yr hoffech drafod gyda'ch  </w:t>
            </w: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br/>
              <w:t xml:space="preserve">Pwyllgor </w:t>
            </w:r>
            <w:proofErr w:type="spellStart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Optometrig</w:t>
            </w:r>
            <w:proofErr w:type="spellEnd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 Rhanbarthol (ROC)/Bwrdd Iechyd a'ch gweithle i holi pa setiau sgiliau sydd eu hangen fwyaf yn eich ardal chi.</w:t>
            </w:r>
          </w:p>
        </w:tc>
      </w:tr>
      <w:tr w:rsidR="00362B41" w14:paraId="082DAB71" w14:textId="77777777" w:rsidTr="007E3567">
        <w:tc>
          <w:tcPr>
            <w:tcW w:w="1696" w:type="dxa"/>
            <w:vMerge/>
            <w:shd w:val="clear" w:color="auto" w:fill="FAE2D5" w:themeFill="accent2" w:themeFillTint="33"/>
          </w:tcPr>
          <w:p w14:paraId="168AD019" w14:textId="77777777" w:rsidR="00362B41" w:rsidRPr="000D395C" w:rsidRDefault="00362B41" w:rsidP="00264B0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665E09E6" w14:textId="60B49D5B" w:rsidR="00362B41" w:rsidRPr="000D395C" w:rsidRDefault="00824B94" w:rsidP="00264B00">
            <w:pPr>
              <w:rPr>
                <w:rFonts w:ascii="Arial" w:hAnsi="Arial" w:cs="Arial"/>
                <w:sz w:val="24"/>
                <w:szCs w:val="24"/>
              </w:rPr>
            </w:pP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Pa gymorth fyddwch chi'n ei ddarparu i hyfforddi ymarferwyr mewn ardaloedd anghysbell? Er enghraifft, rydym yn byw yn y Canolbarth ac mae'r clinig </w:t>
            </w:r>
            <w:proofErr w:type="spellStart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glawcoma</w:t>
            </w:r>
            <w:proofErr w:type="spellEnd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isarbenigol</w:t>
            </w:r>
            <w:proofErr w:type="spellEnd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 agosaf yn daith 4 awr. Yn syml, nid yw'n ymarferol disgwyl i optometrydd wneud y daith hon yn ddigon rheolaidd i ennill y dystysgrif uwch a'r diploma mewn </w:t>
            </w:r>
            <w:proofErr w:type="spellStart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glawcoma</w:t>
            </w:r>
            <w:proofErr w:type="spellEnd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. A fydd clinigau addysgu a thrin ymhellach i'r gorllewin nag Abertawe?</w:t>
            </w:r>
          </w:p>
        </w:tc>
        <w:tc>
          <w:tcPr>
            <w:tcW w:w="5670" w:type="dxa"/>
          </w:tcPr>
          <w:p w14:paraId="27D5AC9A" w14:textId="77777777" w:rsidR="00362B41" w:rsidRPr="000D395C" w:rsidRDefault="00424A4C" w:rsidP="00264B00">
            <w:pPr>
              <w:rPr>
                <w:rFonts w:ascii="Arial" w:hAnsi="Arial" w:cs="Arial"/>
                <w:sz w:val="24"/>
                <w:szCs w:val="24"/>
              </w:rPr>
            </w:pP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Roedd y </w:t>
            </w:r>
            <w:proofErr w:type="spellStart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weminar</w:t>
            </w:r>
            <w:proofErr w:type="spellEnd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 ragarweiniol </w:t>
            </w:r>
            <w:proofErr w:type="spellStart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 4 hon yn ystyried y darlun cenedlaethol.</w:t>
            </w:r>
          </w:p>
          <w:p w14:paraId="26DCA5B8" w14:textId="77777777" w:rsidR="00B6059F" w:rsidRPr="000D395C" w:rsidRDefault="002045C8" w:rsidP="00264B00">
            <w:pPr>
              <w:rPr>
                <w:rFonts w:ascii="Arial" w:hAnsi="Arial" w:cs="Arial"/>
                <w:sz w:val="24"/>
                <w:szCs w:val="24"/>
              </w:rPr>
            </w:pP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Mae Cymru yn genedl amrywiol, ac mae heriau gwahanol ar draws y wlad.  Dyna pam mae gennym ni 7 Bwrdd Iechyd a 64 Clwstwr.</w:t>
            </w:r>
          </w:p>
          <w:p w14:paraId="68503010" w14:textId="77777777" w:rsidR="00424A4C" w:rsidRDefault="002045C8" w:rsidP="00264B00">
            <w:pPr>
              <w:rPr>
                <w:rFonts w:ascii="Arial" w:hAnsi="Arial" w:cs="Arial"/>
                <w:sz w:val="24"/>
                <w:szCs w:val="24"/>
                <w:lang w:bidi="cy-GB"/>
              </w:rPr>
            </w:pP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Bydd datrysiadau lleol yn cael eu hystyried ar lefel Clwstwr a Bwrdd Iechyd.</w:t>
            </w:r>
          </w:p>
          <w:p w14:paraId="234EC7B4" w14:textId="77777777" w:rsidR="007B3168" w:rsidRDefault="007B3168" w:rsidP="00264B00">
            <w:pPr>
              <w:rPr>
                <w:rFonts w:ascii="Arial" w:hAnsi="Arial" w:cs="Arial"/>
                <w:sz w:val="24"/>
                <w:szCs w:val="24"/>
                <w:lang w:bidi="cy-GB"/>
              </w:rPr>
            </w:pPr>
          </w:p>
          <w:p w14:paraId="40AEACF3" w14:textId="06AEB667" w:rsidR="007B3168" w:rsidRPr="000D395C" w:rsidRDefault="007B3168" w:rsidP="00264B0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1485B" w14:paraId="2AA74E32" w14:textId="77777777" w:rsidTr="007E3567">
        <w:tc>
          <w:tcPr>
            <w:tcW w:w="1696" w:type="dxa"/>
            <w:vMerge/>
            <w:shd w:val="clear" w:color="auto" w:fill="FAE2D5" w:themeFill="accent2" w:themeFillTint="33"/>
          </w:tcPr>
          <w:p w14:paraId="4821DAC9" w14:textId="77777777" w:rsidR="00D1485B" w:rsidRPr="000D395C" w:rsidRDefault="00D1485B" w:rsidP="00D1485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55D31E1F" w14:textId="205016D0" w:rsidR="00D1485B" w:rsidRPr="000D395C" w:rsidRDefault="00D1485B" w:rsidP="00D1485B">
            <w:pPr>
              <w:rPr>
                <w:rFonts w:ascii="Arial" w:hAnsi="Arial" w:cs="Arial"/>
                <w:sz w:val="24"/>
                <w:szCs w:val="24"/>
              </w:rPr>
            </w:pP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Pryd fydd yr hyfforddiant ychwanegol ar gael?</w:t>
            </w:r>
          </w:p>
        </w:tc>
        <w:tc>
          <w:tcPr>
            <w:tcW w:w="5670" w:type="dxa"/>
          </w:tcPr>
          <w:p w14:paraId="3E583DA7" w14:textId="77777777" w:rsidR="00D1485B" w:rsidRPr="000D395C" w:rsidRDefault="00071D98" w:rsidP="00D1485B">
            <w:pPr>
              <w:rPr>
                <w:rFonts w:ascii="Arial" w:hAnsi="Arial" w:cs="Arial"/>
                <w:sz w:val="24"/>
                <w:szCs w:val="24"/>
              </w:rPr>
            </w:pP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 xml:space="preserve">Bydd Hyfforddiant Gorfodol Retina Meddygol yn cael ei gynnal gan </w:t>
            </w:r>
            <w:proofErr w:type="spellStart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AaGIC</w:t>
            </w:r>
            <w:proofErr w:type="spellEnd"/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, sy'n datblygu'r hyfforddiant ar hyn o bryd.</w:t>
            </w:r>
          </w:p>
          <w:p w14:paraId="1F376195" w14:textId="2869455A" w:rsidR="00071D98" w:rsidRPr="000D395C" w:rsidRDefault="00071D98" w:rsidP="00D1485B">
            <w:pPr>
              <w:rPr>
                <w:rFonts w:ascii="Arial" w:hAnsi="Arial" w:cs="Arial"/>
                <w:sz w:val="24"/>
                <w:szCs w:val="24"/>
              </w:rPr>
            </w:pPr>
            <w:r w:rsidRPr="000D395C">
              <w:rPr>
                <w:rFonts w:ascii="Arial" w:hAnsi="Arial" w:cs="Arial"/>
                <w:sz w:val="24"/>
                <w:szCs w:val="24"/>
                <w:lang w:bidi="cy-GB"/>
              </w:rPr>
              <w:t>Nid yw gwasanaethau yn fyw eto, a chewch eich hysbysu trwy’r sianeli arferol cyn gynted ag y bydd yr hyfforddiant yn mynd yn fyw.</w:t>
            </w:r>
          </w:p>
        </w:tc>
      </w:tr>
      <w:tr w:rsidR="00D1485B" w:rsidRPr="007B3168" w14:paraId="5DDE640F" w14:textId="77777777" w:rsidTr="00F17648">
        <w:tc>
          <w:tcPr>
            <w:tcW w:w="1696" w:type="dxa"/>
            <w:vMerge w:val="restart"/>
            <w:shd w:val="clear" w:color="auto" w:fill="CAEDFB" w:themeFill="accent4" w:themeFillTint="33"/>
          </w:tcPr>
          <w:p w14:paraId="144861BA" w14:textId="1E3DAA69" w:rsidR="00D1485B" w:rsidRPr="007B3168" w:rsidRDefault="00D1485B" w:rsidP="00D1485B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Darparu llwybr</w:t>
            </w:r>
          </w:p>
        </w:tc>
        <w:tc>
          <w:tcPr>
            <w:tcW w:w="7088" w:type="dxa"/>
          </w:tcPr>
          <w:p w14:paraId="37D9CABA" w14:textId="2F9525D6" w:rsidR="00D1485B" w:rsidRPr="007B3168" w:rsidRDefault="00D1485B" w:rsidP="00D1485B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 allaf wirio/cadarnhau, yn achos claf sydd â darlleniad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GAT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&gt;24mmHg yn ystod apwyntiad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1, ac sydd ym marn yr  </w:t>
            </w: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br/>
              <w:t xml:space="preserve">Optometrydd angen archwiliad pellach, a fyddai’r claf yn cael apwyntiad manwl Band 2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2, ac yna os yw’r canlyniad yr un fath, yn cael ei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atgyfeirio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am apwyntiad Mireinio Pellach? Neu os gall ymarferwr gynnig y ddau wasanaeth, a fyddai’r claf yn trosglwyddo’n syth i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4? Diolch</w:t>
            </w:r>
            <w:r w:rsidR="001724EB">
              <w:rPr>
                <w:rFonts w:ascii="Arial" w:hAnsi="Arial" w:cs="Arial"/>
                <w:sz w:val="24"/>
                <w:szCs w:val="24"/>
                <w:lang w:bidi="cy-GB"/>
              </w:rPr>
              <w:t xml:space="preserve"> :)</w:t>
            </w:r>
          </w:p>
        </w:tc>
        <w:tc>
          <w:tcPr>
            <w:tcW w:w="5670" w:type="dxa"/>
          </w:tcPr>
          <w:p w14:paraId="6526D720" w14:textId="77777777" w:rsidR="00D1485B" w:rsidRPr="007B3168" w:rsidRDefault="00C57CBC" w:rsidP="00D1485B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Nid yw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 yn disodli gwaith gwerthfawr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2.</w:t>
            </w:r>
          </w:p>
          <w:p w14:paraId="39431737" w14:textId="7BAD022A" w:rsidR="00C57CBC" w:rsidRPr="007B3168" w:rsidRDefault="00C57CBC" w:rsidP="00D1485B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Bydd Optometryddion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Glawcoma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 yn adnodd gwerthfawr a bydd angen iddynt wneud dim ond yr hyn y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gallant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ei wneud.</w:t>
            </w:r>
          </w:p>
        </w:tc>
      </w:tr>
      <w:tr w:rsidR="003E30A8" w:rsidRPr="007B3168" w14:paraId="477CE2E6" w14:textId="77777777" w:rsidTr="00F17648">
        <w:tc>
          <w:tcPr>
            <w:tcW w:w="1696" w:type="dxa"/>
            <w:vMerge/>
            <w:shd w:val="clear" w:color="auto" w:fill="CAEDFB" w:themeFill="accent4" w:themeFillTint="33"/>
          </w:tcPr>
          <w:p w14:paraId="5807E399" w14:textId="77777777" w:rsidR="003E30A8" w:rsidRPr="007B3168" w:rsidRDefault="003E30A8" w:rsidP="00D1485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41B34CA8" w14:textId="341DEB22" w:rsidR="003E30A8" w:rsidRPr="007B3168" w:rsidRDefault="003E30A8" w:rsidP="00D1485B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Yn achos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glawcoma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- a ellir cynnig apwyntiad Band 2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ac apwyntiad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 ar yr un diwrnod gan yr un Optometrydd?</w:t>
            </w:r>
          </w:p>
        </w:tc>
        <w:tc>
          <w:tcPr>
            <w:tcW w:w="5670" w:type="dxa"/>
            <w:vMerge w:val="restart"/>
          </w:tcPr>
          <w:p w14:paraId="1690AE56" w14:textId="61AB6392" w:rsidR="003E30A8" w:rsidRPr="007B3168" w:rsidRDefault="003E30A8" w:rsidP="00D1485B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Byddem yn disgwyl un hawliad fesul cyfnod gofal.  Ni fyddem fel arfer yn disgwyl i un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cyflawnydd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ymgymryd â dau gyfnod gofal llawn tebyg, ar yr un diwrnod.</w:t>
            </w:r>
          </w:p>
        </w:tc>
      </w:tr>
      <w:tr w:rsidR="003E30A8" w:rsidRPr="007B3168" w14:paraId="448D6BA2" w14:textId="77777777" w:rsidTr="00F17648">
        <w:tc>
          <w:tcPr>
            <w:tcW w:w="1696" w:type="dxa"/>
            <w:vMerge/>
            <w:shd w:val="clear" w:color="auto" w:fill="CAEDFB" w:themeFill="accent4" w:themeFillTint="33"/>
          </w:tcPr>
          <w:p w14:paraId="055A661D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780C1E94" w14:textId="38B7491C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A fyddwn yn gallu newid prawf golwg neu apwyntiad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2 yn apwyntiad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 ar yr un diwrnod, yn debyg i sut y gall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Presgripsiynwyr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Annibynnol (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IPs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) newid apwyntiad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2 yn apwyntiad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5?</w:t>
            </w:r>
          </w:p>
        </w:tc>
        <w:tc>
          <w:tcPr>
            <w:tcW w:w="5670" w:type="dxa"/>
            <w:vMerge/>
          </w:tcPr>
          <w:p w14:paraId="03FE0EE0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30A8" w:rsidRPr="007B3168" w14:paraId="371D1237" w14:textId="77777777" w:rsidTr="00F17648">
        <w:tc>
          <w:tcPr>
            <w:tcW w:w="1696" w:type="dxa"/>
            <w:vMerge/>
            <w:shd w:val="clear" w:color="auto" w:fill="CAEDFB" w:themeFill="accent4" w:themeFillTint="33"/>
          </w:tcPr>
          <w:p w14:paraId="7053688C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4ADEAD1B" w14:textId="12D910BD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Diolch am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weminar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ddiddorol. A fydd ffurflenni hawlio ar gael trwy Microsoft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Forms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fel ar gyfer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5, neu a fydd proses ar wahân ar gyfer cyflwyno'r set ddata? A ffurflen ar wahân ar gyfer pob elfen 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4?</w:t>
            </w:r>
          </w:p>
        </w:tc>
        <w:tc>
          <w:tcPr>
            <w:tcW w:w="5670" w:type="dxa"/>
          </w:tcPr>
          <w:p w14:paraId="5BA3D486" w14:textId="03B1FCC9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Mae'r datrysiad talu yn cael ei greu gyda chyfranogiad yr holl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randdeiliaid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.</w:t>
            </w:r>
          </w:p>
        </w:tc>
      </w:tr>
      <w:tr w:rsidR="003E30A8" w:rsidRPr="007B3168" w14:paraId="648DD7C9" w14:textId="77777777" w:rsidTr="00F17648">
        <w:tc>
          <w:tcPr>
            <w:tcW w:w="1696" w:type="dxa"/>
            <w:vMerge/>
            <w:shd w:val="clear" w:color="auto" w:fill="CAEDFB" w:themeFill="accent4" w:themeFillTint="33"/>
          </w:tcPr>
          <w:p w14:paraId="436DAD5D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61A0B38E" w14:textId="03F4289A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A yw atgyfeiriad ar gyfer Oedema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Macwlaidd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Systoid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(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CMO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) ôl-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driniaethol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yn dal i fynd i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5, neu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 (ac yna i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5?)</w:t>
            </w:r>
          </w:p>
        </w:tc>
        <w:tc>
          <w:tcPr>
            <w:tcW w:w="5670" w:type="dxa"/>
          </w:tcPr>
          <w:p w14:paraId="6D154891" w14:textId="08E62C0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Cyfrifoldeb y Byrddau Iechyd fydd cydlynu symud cleifion.</w:t>
            </w:r>
          </w:p>
        </w:tc>
      </w:tr>
      <w:tr w:rsidR="003E30A8" w:rsidRPr="007B3168" w14:paraId="75685099" w14:textId="77777777" w:rsidTr="00F17648">
        <w:tc>
          <w:tcPr>
            <w:tcW w:w="1696" w:type="dxa"/>
            <w:vMerge/>
            <w:shd w:val="clear" w:color="auto" w:fill="CAEDFB" w:themeFill="accent4" w:themeFillTint="33"/>
          </w:tcPr>
          <w:p w14:paraId="6162DD0E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28C74465" w14:textId="72F300FB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A ydych yn disgwyl dod o hyd i ddigon 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bractisiau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ledled Cymru sydd eisoes â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sgrinwyr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maes eang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Optos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sy’n gallu cymryd delweddau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Awtofflworoleuedd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Ffwndws (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FAF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) er mwyn darparu </w:t>
            </w: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lastRenderedPageBreak/>
              <w:t xml:space="preserve">gwasanaeth sgrinio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Hydrocsiclorocwin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(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HCQ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)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cydgysylltiedig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i bob claf sydd ei angen?</w:t>
            </w:r>
          </w:p>
        </w:tc>
        <w:tc>
          <w:tcPr>
            <w:tcW w:w="5670" w:type="dxa"/>
          </w:tcPr>
          <w:p w14:paraId="7640B553" w14:textId="7A37D1AB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lastRenderedPageBreak/>
              <w:t xml:space="preserve">Nid oes angen offer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Optos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, ond mae'r cwestiwn am offer digonol yn ddilys.</w:t>
            </w:r>
          </w:p>
          <w:p w14:paraId="32756BC0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lastRenderedPageBreak/>
              <w:t xml:space="preserve">Ar hyn o bryd nid oes llwybr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HCQ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o gwbl, felly yn sicr bydd cynnydd yn y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capasiti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, y disgwyliwn iddo fod yn ddigonol ar gyfer y galw.</w:t>
            </w:r>
          </w:p>
          <w:p w14:paraId="5AF0B767" w14:textId="7331E04A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Os bydd diffyg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capasiti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, yna bydd gwerthusiadau gwasanaeth ac Asesiadau Anghenion Iechyd Llygaid yn ein hysbysu, a bydd hyn yn arwain at geisio datrysiadau.</w:t>
            </w:r>
          </w:p>
          <w:p w14:paraId="7F979627" w14:textId="3115D9E1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30A8" w:rsidRPr="007B3168" w14:paraId="3F7F5456" w14:textId="77777777" w:rsidTr="00F17648">
        <w:tc>
          <w:tcPr>
            <w:tcW w:w="1696" w:type="dxa"/>
            <w:vMerge/>
            <w:shd w:val="clear" w:color="auto" w:fill="CAEDFB" w:themeFill="accent4" w:themeFillTint="33"/>
          </w:tcPr>
          <w:p w14:paraId="4F214E24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4BBF8E19" w14:textId="4DC5C7D4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Wrth feddwl am "gofal a rennir" i gleifion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glawcoma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, a fyddai angen i Optometrydd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IP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sy'n cyflawni gwasanaeth monitro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 gysylltu â'r Offthalmolegydd cyn newid meddyginiaethau?</w:t>
            </w:r>
          </w:p>
        </w:tc>
        <w:tc>
          <w:tcPr>
            <w:tcW w:w="5670" w:type="dxa"/>
            <w:vMerge w:val="restart"/>
          </w:tcPr>
          <w:p w14:paraId="7823854F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Na fyddai.</w:t>
            </w:r>
          </w:p>
          <w:p w14:paraId="0EBB38D1" w14:textId="7A10F8BE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Mae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yn wasanaeth a arweinir yn gyfan gwbl gan Optometreg.  Nid oes gofal a rennir.</w:t>
            </w:r>
          </w:p>
        </w:tc>
      </w:tr>
      <w:tr w:rsidR="003E30A8" w:rsidRPr="007B3168" w14:paraId="154CE42A" w14:textId="77777777" w:rsidTr="00F17648">
        <w:tc>
          <w:tcPr>
            <w:tcW w:w="1696" w:type="dxa"/>
            <w:vMerge/>
            <w:shd w:val="clear" w:color="auto" w:fill="CAEDFB" w:themeFill="accent4" w:themeFillTint="33"/>
          </w:tcPr>
          <w:p w14:paraId="1C3E3524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198971AF" w14:textId="5B42886A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A all Offthalmolegydd ofyn i glaf gael apwyntiad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 fel ffordd o gael meysydd/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Tomograffeg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Cydlyniant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Optegol (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OCT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)/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Tonometreg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Gwastatu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Goldmann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(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GAT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) heb i’r claf fynd i ofal eilaidd?</w:t>
            </w:r>
          </w:p>
        </w:tc>
        <w:tc>
          <w:tcPr>
            <w:tcW w:w="5670" w:type="dxa"/>
            <w:vMerge/>
          </w:tcPr>
          <w:p w14:paraId="48DB049D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30A8" w:rsidRPr="007B3168" w14:paraId="5E7A8CFD" w14:textId="77777777" w:rsidTr="00F17648">
        <w:tc>
          <w:tcPr>
            <w:tcW w:w="1696" w:type="dxa"/>
            <w:vMerge/>
            <w:shd w:val="clear" w:color="auto" w:fill="CAEDFB" w:themeFill="accent4" w:themeFillTint="33"/>
          </w:tcPr>
          <w:p w14:paraId="32C8C1AA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5ABA589E" w14:textId="7A1EEB72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Helo. Mae Coleg Brenhinol yr Offthalmolegwyr yn argymell bod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Awtofflworoleuedd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Ffwndws (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FAF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) yn cael ei gynnal yn ogystal ag archwiliad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OCT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pan fydd claf yn cael ei sgrinio. Yn gyffredinol, nid yw’r archwiliad hwn ar gael mewn practis gofal sylfaenol. A fyddai unrhyw arian ar gael i uwchraddio offer pe bai angen?</w:t>
            </w:r>
          </w:p>
        </w:tc>
        <w:tc>
          <w:tcPr>
            <w:tcW w:w="5670" w:type="dxa"/>
          </w:tcPr>
          <w:p w14:paraId="39E698A4" w14:textId="5411CD9E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Nid oes cyllid cenedlaethol ar gyfer offer ar gyfer unrhyw ran 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.</w:t>
            </w:r>
          </w:p>
        </w:tc>
      </w:tr>
      <w:tr w:rsidR="003E30A8" w:rsidRPr="007B3168" w14:paraId="35958F41" w14:textId="77777777" w:rsidTr="00F17648">
        <w:tc>
          <w:tcPr>
            <w:tcW w:w="1696" w:type="dxa"/>
            <w:vMerge/>
            <w:shd w:val="clear" w:color="auto" w:fill="CAEDFB" w:themeFill="accent4" w:themeFillTint="33"/>
          </w:tcPr>
          <w:p w14:paraId="151125C3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4DE27990" w14:textId="36D580BE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Pa glefydau y disgwylir i ni eu hidlo/monitro mewn ymarfer? Er enghraifft, a fyddwn ni'n cadarnhau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AMD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Gwlyb cyn i’r claf gael ei anfon i’r gwasanaeth offthalmoleg? A fyddwn yn monitro cleifion yn y tymor hir ar ôl achludiad yn y gwythiennau am arwyddion 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neofasgwlareiddio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?</w:t>
            </w:r>
          </w:p>
        </w:tc>
        <w:tc>
          <w:tcPr>
            <w:tcW w:w="5670" w:type="dxa"/>
          </w:tcPr>
          <w:p w14:paraId="045E6D59" w14:textId="5EC45538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Cyfrifoldeb y Byrddau Iechyd fydd cydlynu symud cleifion.</w:t>
            </w:r>
          </w:p>
        </w:tc>
      </w:tr>
      <w:tr w:rsidR="003E30A8" w:rsidRPr="007B3168" w14:paraId="578C8BBB" w14:textId="77777777" w:rsidTr="00F17648">
        <w:tc>
          <w:tcPr>
            <w:tcW w:w="1696" w:type="dxa"/>
            <w:vMerge/>
            <w:shd w:val="clear" w:color="auto" w:fill="CAEDFB" w:themeFill="accent4" w:themeFillTint="33"/>
          </w:tcPr>
          <w:p w14:paraId="6D16B8FA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1BC34330" w14:textId="716AA549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Pe na bai ymarferydd sydd â thystysgrif broffesiynol yn hyderus wrth fonitro clefyd, ai ymarferydd retina meddygol uwch neu’r gwasanaeth offthalmoleg fyddai'r cyswllt cyntaf?</w:t>
            </w:r>
          </w:p>
        </w:tc>
        <w:tc>
          <w:tcPr>
            <w:tcW w:w="5670" w:type="dxa"/>
          </w:tcPr>
          <w:p w14:paraId="2CF53F5D" w14:textId="40934144" w:rsidR="003E30A8" w:rsidRPr="007B3168" w:rsidRDefault="00CC01A9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Lle bo'n bosibl ac yn briodol, dylid cadw claf mewn Gofal Sylfaenol.</w:t>
            </w:r>
          </w:p>
        </w:tc>
      </w:tr>
      <w:tr w:rsidR="00A93410" w:rsidRPr="007B3168" w14:paraId="65391EDF" w14:textId="77777777" w:rsidTr="00F17648">
        <w:tc>
          <w:tcPr>
            <w:tcW w:w="1696" w:type="dxa"/>
            <w:shd w:val="clear" w:color="auto" w:fill="CAEDFB" w:themeFill="accent4" w:themeFillTint="33"/>
          </w:tcPr>
          <w:p w14:paraId="159965EE" w14:textId="77777777" w:rsidR="00A93410" w:rsidRPr="007B3168" w:rsidRDefault="00A93410" w:rsidP="00A9341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38E80F3D" w14:textId="7D3513E7" w:rsidR="00A93410" w:rsidRPr="007B3168" w:rsidRDefault="00A93410" w:rsidP="00A93410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 fydd y byrddau iechyd yn gallu darparu manylion am nifer y cleifion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HCQ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 fydd yn gymwys ar gyfer sgrinio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HCQ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er mwyn i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bractisiau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benderfynu a yw’n werth buddsoddi yn yr offer o safbwynt ariannol?</w:t>
            </w:r>
          </w:p>
        </w:tc>
        <w:tc>
          <w:tcPr>
            <w:tcW w:w="5670" w:type="dxa"/>
          </w:tcPr>
          <w:p w14:paraId="399D5E58" w14:textId="77777777" w:rsidR="00A93410" w:rsidRPr="007B3168" w:rsidRDefault="00A93410" w:rsidP="00A9341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C502E" w:rsidRPr="007B3168" w14:paraId="72CF26CC" w14:textId="77777777" w:rsidTr="00F17648">
        <w:tc>
          <w:tcPr>
            <w:tcW w:w="1696" w:type="dxa"/>
            <w:shd w:val="clear" w:color="auto" w:fill="CAEDFB" w:themeFill="accent4" w:themeFillTint="33"/>
          </w:tcPr>
          <w:p w14:paraId="3EB25464" w14:textId="77777777" w:rsidR="000C502E" w:rsidRPr="007B3168" w:rsidRDefault="000C502E" w:rsidP="00A9341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5A5C4E67" w14:textId="784976E1" w:rsidR="000C502E" w:rsidRPr="007B3168" w:rsidRDefault="000C502E" w:rsidP="00A93410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Pam nad oes unrhyw bryderon ynghylch rheoli cleifion a’u diogelwch gan ymarferwyr retina meddygol sydd â thystysgrif broffesiynol (sy’n seiliedig ar theori yn unig), o’i gymharu â’r cymhwyster tystysgrif uwch retina meddygol sydd â llawer mwy o theori, yn ogystal â channoedd o gyfnodau cleifion yn yr ysbyty/ lleoliadau clinigol?</w:t>
            </w:r>
          </w:p>
        </w:tc>
        <w:tc>
          <w:tcPr>
            <w:tcW w:w="5670" w:type="dxa"/>
            <w:vMerge w:val="restart"/>
          </w:tcPr>
          <w:p w14:paraId="2238A999" w14:textId="3562A095" w:rsidR="000C502E" w:rsidRPr="007B3168" w:rsidRDefault="000C502E" w:rsidP="00A93410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Bydd hyfforddiant gorfodol Retina Meddygol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o'r cychwyn cyntaf a mesurau sicrhau ansawdd a chymorth parhaus.</w:t>
            </w:r>
          </w:p>
        </w:tc>
      </w:tr>
      <w:tr w:rsidR="000C502E" w:rsidRPr="007B3168" w14:paraId="0072BFF1" w14:textId="77777777" w:rsidTr="00F17648">
        <w:tc>
          <w:tcPr>
            <w:tcW w:w="1696" w:type="dxa"/>
            <w:shd w:val="clear" w:color="auto" w:fill="CAEDFB" w:themeFill="accent4" w:themeFillTint="33"/>
          </w:tcPr>
          <w:p w14:paraId="16FE5817" w14:textId="77777777" w:rsidR="000C502E" w:rsidRPr="007B3168" w:rsidRDefault="000C502E" w:rsidP="00A9341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36861B36" w14:textId="23B73DEF" w:rsidR="000C502E" w:rsidRPr="007B3168" w:rsidRDefault="000C502E" w:rsidP="00A93410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Sut bydd cyfnodau clinigol yn cael eu harchwilio i sicrhau bod arferion diogel a phriodol yn cael eu cyflawni?</w:t>
            </w:r>
          </w:p>
        </w:tc>
        <w:tc>
          <w:tcPr>
            <w:tcW w:w="5670" w:type="dxa"/>
            <w:vMerge/>
          </w:tcPr>
          <w:p w14:paraId="51CEAA94" w14:textId="77777777" w:rsidR="000C502E" w:rsidRPr="007B3168" w:rsidRDefault="000C502E" w:rsidP="00A9341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93410" w:rsidRPr="007B3168" w14:paraId="134C2080" w14:textId="77777777" w:rsidTr="00F17648">
        <w:tc>
          <w:tcPr>
            <w:tcW w:w="1696" w:type="dxa"/>
            <w:shd w:val="clear" w:color="auto" w:fill="CAEDFB" w:themeFill="accent4" w:themeFillTint="33"/>
          </w:tcPr>
          <w:p w14:paraId="60B388DA" w14:textId="77777777" w:rsidR="00A93410" w:rsidRPr="007B3168" w:rsidRDefault="00A93410" w:rsidP="00A9341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6295FFD7" w14:textId="47CFD071" w:rsidR="00A93410" w:rsidRPr="007B3168" w:rsidRDefault="00A93410" w:rsidP="00A93410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Pam nad yw retina meddygol wedi'i rannu'n debyg i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glawcoma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4? Monitro yn unig y gall ymarferwyr tystysgrif broffesiynol ei wneud, tra gall ymarferwyr tystysgrif uwch hidlo yn ogystal â monitro?</w:t>
            </w:r>
          </w:p>
        </w:tc>
        <w:tc>
          <w:tcPr>
            <w:tcW w:w="5670" w:type="dxa"/>
          </w:tcPr>
          <w:p w14:paraId="2F84C37B" w14:textId="0A7C57FF" w:rsidR="00A93410" w:rsidRPr="007B3168" w:rsidRDefault="00A93410" w:rsidP="00A93410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Yn syml, maent yn bynciau gwahanol ac wedi cael eu trin yn briodol ar gyfer pob un, yn hytrach na'u cysoni ar gyfer taclusrwydd.</w:t>
            </w:r>
          </w:p>
        </w:tc>
      </w:tr>
      <w:tr w:rsidR="00A93410" w:rsidRPr="007B3168" w14:paraId="180B51C5" w14:textId="77777777" w:rsidTr="00F17648">
        <w:tc>
          <w:tcPr>
            <w:tcW w:w="1696" w:type="dxa"/>
            <w:shd w:val="clear" w:color="auto" w:fill="CAEDFB" w:themeFill="accent4" w:themeFillTint="33"/>
          </w:tcPr>
          <w:p w14:paraId="35A27E4D" w14:textId="77777777" w:rsidR="00A93410" w:rsidRPr="007B3168" w:rsidRDefault="00A93410" w:rsidP="00A9341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35D42AC9" w14:textId="5F48760D" w:rsidR="00A93410" w:rsidRPr="007B3168" w:rsidRDefault="00A93410" w:rsidP="00A93410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Gwelais sôn am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IPs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gyda'r Diploma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Glawcoma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, ond a oes unrhyw gydnabyddiaeth 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IPs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gyda’r Dystysgrif Uwch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Glawcoma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gyda diagnosis a thriniaeth ar gyfer Gorbwysedd Ocwlar (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OHT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) er enghraifft?</w:t>
            </w:r>
          </w:p>
        </w:tc>
        <w:tc>
          <w:tcPr>
            <w:tcW w:w="5670" w:type="dxa"/>
          </w:tcPr>
          <w:p w14:paraId="277A408E" w14:textId="79E5B533" w:rsidR="00A93410" w:rsidRPr="007B3168" w:rsidRDefault="00A93410" w:rsidP="00A93410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Mae GIG Cymru yn gweithredu’r strwythur ffioedd a drafodwyd rhwng Llywodraeth Cymru ac Optometreg Cymru.  Yn y strwythur hwnnw, mae'r ffi uwch a ddaw gydag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IP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ar gyfer Optometryddion sydd â Diploma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Glawcoma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yn unig.</w:t>
            </w:r>
          </w:p>
        </w:tc>
      </w:tr>
      <w:tr w:rsidR="00A93410" w:rsidRPr="007B3168" w14:paraId="39A3A16B" w14:textId="77777777" w:rsidTr="00F17648">
        <w:tc>
          <w:tcPr>
            <w:tcW w:w="1696" w:type="dxa"/>
            <w:shd w:val="clear" w:color="auto" w:fill="CAEDFB" w:themeFill="accent4" w:themeFillTint="33"/>
          </w:tcPr>
          <w:p w14:paraId="08A1DF92" w14:textId="77777777" w:rsidR="00A93410" w:rsidRPr="007B3168" w:rsidRDefault="00A93410" w:rsidP="00A9341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450A9378" w14:textId="7C65559E" w:rsidR="00A93410" w:rsidRPr="007B3168" w:rsidRDefault="00A93410" w:rsidP="00A93410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Os yw Meddyg Teulu wedi rhoi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Hydrocsiclorocwin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(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HCQ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) a bod yr Optometrydd yn gwybod bod y claf wedi bod yn ei gymryd ers amser maith, ond nad yw'r meddyg teulu (y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presgripsiynydd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) wedi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atgyfeirio'r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claf ar gyfer monitro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HCQ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, a oes rhaid i'r Optometrydd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atgyfeirio'r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claf yn ôl at y Meddyg Teulu i awgrymu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lastRenderedPageBreak/>
              <w:t>atgyfeirio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i’r gwasanaeth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 ar gyfer monitro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HCQ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, neu a nad ydym yn ymwneud â hyn?</w:t>
            </w:r>
          </w:p>
        </w:tc>
        <w:tc>
          <w:tcPr>
            <w:tcW w:w="5670" w:type="dxa"/>
          </w:tcPr>
          <w:p w14:paraId="56928469" w14:textId="77777777" w:rsidR="00A93410" w:rsidRPr="007B3168" w:rsidRDefault="00A93410" w:rsidP="00A93410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lastRenderedPageBreak/>
              <w:t xml:space="preserve">Gall Meddyg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Presgripsiynu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HCQ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ofyn am fonitro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HCQ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.</w:t>
            </w:r>
          </w:p>
          <w:p w14:paraId="41C83B9C" w14:textId="4DEE8D48" w:rsidR="00A93410" w:rsidRPr="007B3168" w:rsidRDefault="00A93410" w:rsidP="00A93410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Fodd bynnag, mae gennych ddyletswydd gofal dros y claf ac os oes gennych bryder, wrth gwrs y gallwch gysylltu â'r meddyg teulu (yn achos eich </w:t>
            </w: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lastRenderedPageBreak/>
              <w:t>enghraifft) i sicrhau ei fod yn ymwybodol bod y gwasanaeth yn bodoli.  Os yw'r claf hwnnw'n gymwys i gael ei sgrinio, gofynnir amdano.</w:t>
            </w:r>
          </w:p>
        </w:tc>
      </w:tr>
      <w:tr w:rsidR="003E30A8" w:rsidRPr="007B3168" w14:paraId="1C9CCE74" w14:textId="77777777" w:rsidTr="00F17648">
        <w:tc>
          <w:tcPr>
            <w:tcW w:w="1696" w:type="dxa"/>
            <w:vMerge w:val="restart"/>
            <w:shd w:val="clear" w:color="auto" w:fill="F2CEED" w:themeFill="accent5" w:themeFillTint="33"/>
          </w:tcPr>
          <w:p w14:paraId="37B16D70" w14:textId="6E73FA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lastRenderedPageBreak/>
              <w:t>Offer a Chyllid</w:t>
            </w:r>
          </w:p>
        </w:tc>
        <w:tc>
          <w:tcPr>
            <w:tcW w:w="7088" w:type="dxa"/>
          </w:tcPr>
          <w:p w14:paraId="2CC0414C" w14:textId="45EC963E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Helo. Mae Coleg Brenhinol yr Offthalmolegwyr yn argymell bod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Awtofflworoleuedd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Ffwndws (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FAF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) yn cael ei gynnal yn ogystal ag archwiliad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OCT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pan fydd claf yn cael ei sgrinio. Yn gyffredinol, nid yw hyn ar gael mewn practis gofal sylfaenol. A fyddai unrhyw arian ar gael i uwchraddio offer pe bai angen?</w:t>
            </w:r>
          </w:p>
        </w:tc>
        <w:tc>
          <w:tcPr>
            <w:tcW w:w="5670" w:type="dxa"/>
          </w:tcPr>
          <w:p w14:paraId="52CBDAB5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Nid oes cyllid cenedlaethol ar gyfer offer fel rhan o lansiadau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.</w:t>
            </w:r>
          </w:p>
          <w:p w14:paraId="6C844B87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Yn lleol, efallai y bydd Clystyrau neu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Fyrddau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Iechyd yn ceisio mynd i’r afael â phrinder cyllid/offer, ond nid yw hyn yn rhywbeth y byddem yn ei gydlynu’n genedlaethol ar hyn o bryd.</w:t>
            </w:r>
          </w:p>
          <w:p w14:paraId="6695D1C1" w14:textId="1DB0644E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Gall eich ROC eich hysbysu am unrhyw ddiweddariadau lleol.</w:t>
            </w:r>
          </w:p>
        </w:tc>
      </w:tr>
      <w:tr w:rsidR="003E30A8" w:rsidRPr="007B3168" w14:paraId="6F6C9017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41DFD8D9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438ED94B" w14:textId="567B2D7E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A allwch ddangos sleid y rhestr offer eto? Diolch.</w:t>
            </w:r>
          </w:p>
        </w:tc>
        <w:tc>
          <w:tcPr>
            <w:tcW w:w="5670" w:type="dxa"/>
          </w:tcPr>
          <w:p w14:paraId="5A32F1A1" w14:textId="368C3545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[Dangoswyd y sleid eto.  Ceir manylion am restrau offer ar wefan Gofal Llygaid Cymru.]</w:t>
            </w:r>
          </w:p>
        </w:tc>
      </w:tr>
      <w:tr w:rsidR="003E30A8" w:rsidRPr="007B3168" w14:paraId="36C31E9D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2CAA6E7E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215D91C5" w14:textId="2C46B8B6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Beth yw'r rhesymeg y tu ôl i orfod cael Dadansoddwr Maes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Humphrey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i gyflwyno gwasanaeth Hidlo a Monitro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Glawcoma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4?  </w:t>
            </w:r>
          </w:p>
        </w:tc>
        <w:tc>
          <w:tcPr>
            <w:tcW w:w="5670" w:type="dxa"/>
          </w:tcPr>
          <w:p w14:paraId="1DADFCAC" w14:textId="635DB925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Rhoddwyd ystyriaeth i ganllawiau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NICE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, barn arbenigwyr Offthalmoleg, profiadau cymharol o ymyriadau Gwasanaeth Llygaid mewn Ysbyty  (HES), hyder gwasanaeth HES, a diogelu cysylltedd a chyfathrebu at y dyfodol.</w:t>
            </w:r>
          </w:p>
        </w:tc>
      </w:tr>
      <w:tr w:rsidR="003E30A8" w:rsidRPr="007B3168" w14:paraId="48BA52CE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1B6CAEAD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3375F1E6" w14:textId="7BE88DCE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Ydyn ni'n gallu codi tâl ar gleifion am wasanaethau ychwanegol sydd y tu hwnt i gwmpas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 h.y. delweddu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OCT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ar gyfer rheoli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glawcoma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?</w:t>
            </w:r>
          </w:p>
        </w:tc>
        <w:tc>
          <w:tcPr>
            <w:tcW w:w="5670" w:type="dxa"/>
          </w:tcPr>
          <w:p w14:paraId="4ECDD03B" w14:textId="1D884545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Mae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 yn wasanaeth a ddarperir yn gyfan gwbl gan GIG Cymru.</w:t>
            </w:r>
          </w:p>
        </w:tc>
      </w:tr>
      <w:tr w:rsidR="003E30A8" w:rsidRPr="007B3168" w14:paraId="40B03228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5B6B9F31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4AC6F2EB" w14:textId="667BA9EA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A ydych chi’n meddwl bod y ffi uwch o £3 yn debygol o fod yn gymhelliant i ymarferwyr ysgwyddo’r cyfrifoldeb ychwanegol sy’n gysylltiedig â rhagnodi meddyginiaethau?</w:t>
            </w:r>
          </w:p>
        </w:tc>
        <w:tc>
          <w:tcPr>
            <w:tcW w:w="5670" w:type="dxa"/>
          </w:tcPr>
          <w:p w14:paraId="4D61EC39" w14:textId="3188B33B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Nid yw GIG Cymru yn gwneud sylw am y ffioedd Contractwyr a drafodwyd rhwng Llywodraeth Cymru a’r Pwyllgorau Optegol Rhanbarthol.</w:t>
            </w:r>
          </w:p>
        </w:tc>
      </w:tr>
      <w:tr w:rsidR="003E30A8" w:rsidRPr="007B3168" w14:paraId="1BD1C9D2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5A5CE8B5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395851A1" w14:textId="53A39E36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Onid oes peiriannau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Optos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ar gael yn barod i’w dosbarthu gan fwrdd iechyd neu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AaGIC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?</w:t>
            </w:r>
          </w:p>
        </w:tc>
        <w:tc>
          <w:tcPr>
            <w:tcW w:w="5670" w:type="dxa"/>
          </w:tcPr>
          <w:p w14:paraId="0C405A38" w14:textId="0C3AE1D4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Rydym yn deall bod gan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Fyrddau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Iechyd rywfaint o offer yn hanesyddol ond mae hwnnw’n fater lleol i’w ystyried gan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Fyrddau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Iechyd a’i drafod drwy Bwyllgorau Optegol Rhanbarthol.</w:t>
            </w:r>
          </w:p>
        </w:tc>
      </w:tr>
      <w:tr w:rsidR="003E30A8" w:rsidRPr="007B3168" w14:paraId="58B3F386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120D9125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2D86047F" w14:textId="5621A1B0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Os oes gan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bractisiau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e.e. dadansoddwr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VF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Henson sy'n debyg i beiriant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Humphrey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 fyddai’n dderbyniol i fonitro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glawcoma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?</w:t>
            </w:r>
          </w:p>
        </w:tc>
        <w:tc>
          <w:tcPr>
            <w:tcW w:w="5670" w:type="dxa"/>
          </w:tcPr>
          <w:p w14:paraId="09673DA1" w14:textId="0C75E71C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Na.</w:t>
            </w:r>
          </w:p>
        </w:tc>
      </w:tr>
      <w:tr w:rsidR="003E30A8" w:rsidRPr="007B3168" w14:paraId="19AFBEBE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0C299521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324AD8AC" w14:textId="3189996E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Pa fodel 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VFA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sydd ei angen? Diolch </w:t>
            </w:r>
          </w:p>
        </w:tc>
        <w:tc>
          <w:tcPr>
            <w:tcW w:w="5670" w:type="dxa"/>
          </w:tcPr>
          <w:p w14:paraId="7C671579" w14:textId="76DB80C9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Ar hyn o bryd nid oes unrhyw ofyn o ran y model Dadansoddwr Maes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Humphrey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(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HFA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).  Fodd bynnag, byddai'n synhwyrol os ydych yn prynu peiriant i ystyried dyheadau cysylltedd yn y dyfodol.</w:t>
            </w:r>
          </w:p>
        </w:tc>
      </w:tr>
      <w:tr w:rsidR="003E30A8" w:rsidRPr="007B3168" w14:paraId="0B77FC4F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1AE67F67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17B2527C" w14:textId="74A80D3B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Pa beiriant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OCT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fydd ei angen?</w:t>
            </w:r>
          </w:p>
        </w:tc>
        <w:tc>
          <w:tcPr>
            <w:tcW w:w="5670" w:type="dxa"/>
          </w:tcPr>
          <w:p w14:paraId="2F131E23" w14:textId="514496AF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Nid oes unrhyw frand wedi'i nodi; swyddogaeth yn unig.</w:t>
            </w:r>
          </w:p>
        </w:tc>
      </w:tr>
      <w:tr w:rsidR="003E30A8" w:rsidRPr="007B3168" w14:paraId="0B7F9D5D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669D058E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30EB0F46" w14:textId="28986824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 oes rhaid cael peiriant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GAT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i fesur Pwysedd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Intraocwlaidd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(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IOP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) neu a ellir defnyddio peiriant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Perkins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?</w:t>
            </w:r>
          </w:p>
        </w:tc>
        <w:tc>
          <w:tcPr>
            <w:tcW w:w="5670" w:type="dxa"/>
          </w:tcPr>
          <w:p w14:paraId="57AE6A61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Mae angen peiriant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GAT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ar gyfer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4.</w:t>
            </w:r>
          </w:p>
          <w:p w14:paraId="44B5BF7B" w14:textId="364FD6EF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Arddull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GAT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(e.e.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Perkins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) ar gyfer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2.</w:t>
            </w:r>
          </w:p>
        </w:tc>
      </w:tr>
      <w:tr w:rsidR="003E30A8" w:rsidRPr="007B3168" w14:paraId="7FC4EEEE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4093405B" w14:textId="77777777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6C18C2BD" w14:textId="3931FA43" w:rsidR="003E30A8" w:rsidRPr="007B3168" w:rsidRDefault="003E30A8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Rwyf wedi clywed bod rhai camerâu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OPTOS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ar gael drwy Lywodraeth Cymru y gellir eu darparu i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fyrddau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iechyd. Sut mae'r rhain yn mynd i gael eu dosbarthu?</w:t>
            </w:r>
          </w:p>
        </w:tc>
        <w:tc>
          <w:tcPr>
            <w:tcW w:w="5670" w:type="dxa"/>
          </w:tcPr>
          <w:p w14:paraId="6CDBBBB1" w14:textId="77777777" w:rsidR="003E30A8" w:rsidRPr="007B3168" w:rsidRDefault="00583023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Rai blynyddoedd yn ôl, darparwyd offer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OPTOS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i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Fyrddau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Iechyd.</w:t>
            </w:r>
          </w:p>
          <w:p w14:paraId="0CF3CB24" w14:textId="788A4D6D" w:rsidR="00583023" w:rsidRPr="007B3168" w:rsidRDefault="00583023" w:rsidP="003E30A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Mater i bob Bwrdd Iechyd yw penderfynu sut i ddefnyddio ei offer ei hun.</w:t>
            </w:r>
          </w:p>
        </w:tc>
      </w:tr>
      <w:tr w:rsidR="00474A26" w:rsidRPr="007B3168" w14:paraId="043FD4A4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5C88412C" w14:textId="77777777" w:rsidR="00474A26" w:rsidRPr="007B3168" w:rsidRDefault="00474A26" w:rsidP="00474A2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72390E12" w14:textId="24B7B3BC" w:rsidR="00474A26" w:rsidRPr="007B3168" w:rsidRDefault="00474A26" w:rsidP="00474A26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Yn yr un modd, a fydd unrhyw gyllid ar gyfer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angiograffeg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OCT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yn y dyfodol, gan y dylai hynny fod yn hanfodol wrth reoli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AMD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Gwlyb.</w:t>
            </w:r>
          </w:p>
        </w:tc>
        <w:tc>
          <w:tcPr>
            <w:tcW w:w="5670" w:type="dxa"/>
          </w:tcPr>
          <w:p w14:paraId="11DDC79F" w14:textId="1ACD12C3" w:rsidR="00474A26" w:rsidRPr="007B3168" w:rsidRDefault="00474A26" w:rsidP="00474A26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Nid oes cyllid cenedlaethol ar gyfer offer ar gyfer unrhyw ran 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.</w:t>
            </w:r>
          </w:p>
        </w:tc>
      </w:tr>
      <w:tr w:rsidR="00474A26" w:rsidRPr="007B3168" w14:paraId="0BD2D627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744CD722" w14:textId="77777777" w:rsidR="00474A26" w:rsidRPr="007B3168" w:rsidRDefault="00474A26" w:rsidP="00474A2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42E62BFC" w14:textId="2599ECBF" w:rsidR="00474A26" w:rsidRPr="007B3168" w:rsidRDefault="00474A26" w:rsidP="00474A26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Noswaith dda. Os mai dim ond ymarferydd sydd â thystysgrif broffesiynol Retina Meddygol (MR), ynghyd â hyfforddiant ychwanegol sydd gan bractis, a all y practis ddewis darparu elfen mireinio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atgyfeirio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o wasanaethau Retina Meddygol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 yn unig yn y practis neu a yw’r ddau wasanaeth MR (hidlo a monitro) wedi’u mandadu fel rhan o’r gwasanaeth felly dim ond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practisiau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ag ymarferydd MR â thystysgrif uwch all ddarparu gwasanaethau MR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4. Diolch yn fawr iawn.</w:t>
            </w:r>
          </w:p>
        </w:tc>
        <w:tc>
          <w:tcPr>
            <w:tcW w:w="5670" w:type="dxa"/>
          </w:tcPr>
          <w:p w14:paraId="4435638C" w14:textId="7F03C8FF" w:rsidR="00474A26" w:rsidRPr="007B3168" w:rsidRDefault="0031617B" w:rsidP="00474A26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Bydd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Practisiau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Retina Meddygol (MR) yn darparu:</w:t>
            </w:r>
          </w:p>
          <w:p w14:paraId="64FF6E17" w14:textId="4858EEED" w:rsidR="0031617B" w:rsidRPr="007B3168" w:rsidRDefault="0031617B" w:rsidP="0031617B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Hidlo + Monitro MR, neu</w:t>
            </w:r>
          </w:p>
          <w:p w14:paraId="3332F7AD" w14:textId="5FAE55C8" w:rsidR="0031617B" w:rsidRPr="007B3168" w:rsidRDefault="0031617B" w:rsidP="0031617B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monitro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HCQ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, neu</w:t>
            </w:r>
          </w:p>
          <w:p w14:paraId="13324D79" w14:textId="0629D575" w:rsidR="0031617B" w:rsidRPr="007B3168" w:rsidRDefault="0031617B" w:rsidP="0031617B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Hidlo MR + Monitro a monitro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HCQ</w:t>
            </w:r>
            <w:proofErr w:type="spellEnd"/>
          </w:p>
        </w:tc>
      </w:tr>
      <w:tr w:rsidR="00C53908" w:rsidRPr="007B3168" w14:paraId="6E4AC45F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30942754" w14:textId="77777777" w:rsidR="00C53908" w:rsidRPr="007B3168" w:rsidRDefault="00C53908" w:rsidP="00474A2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3EB58148" w14:textId="346235C9" w:rsidR="00C53908" w:rsidRPr="007B3168" w:rsidRDefault="00C53908" w:rsidP="00474A26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 fydd gennym ni fynediad i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Openeyes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o'r cychwyn cyntaf?</w:t>
            </w:r>
          </w:p>
        </w:tc>
        <w:tc>
          <w:tcPr>
            <w:tcW w:w="5670" w:type="dxa"/>
            <w:vMerge w:val="restart"/>
          </w:tcPr>
          <w:p w14:paraId="542D70BC" w14:textId="15EC43AC" w:rsidR="00C53908" w:rsidRPr="007B3168" w:rsidRDefault="00C53908" w:rsidP="00474A26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Mater i bob Bwrdd Iechyd fydd y dull o anfon atgyfeiriadau a derbyn cleifion sydd wedi’u rhyddhau</w:t>
            </w:r>
          </w:p>
        </w:tc>
      </w:tr>
      <w:tr w:rsidR="00C53908" w:rsidRPr="007B3168" w14:paraId="2F364E87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2A072D27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705C0383" w14:textId="0DE104B1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 ydym yn mynd i gael ein gorfodi i ddefnyddio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OpenEyes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ar gyfer archwiliadau clinigol?</w:t>
            </w:r>
          </w:p>
        </w:tc>
        <w:tc>
          <w:tcPr>
            <w:tcW w:w="5670" w:type="dxa"/>
            <w:vMerge/>
          </w:tcPr>
          <w:p w14:paraId="14FFAA55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53908" w:rsidRPr="007B3168" w14:paraId="14D93F1A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43DAEE62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40F806A2" w14:textId="43744ADD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Noswaith dda. A allech chi ailadrodd pa gamera sydd ei angen ar gyfer monitro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HQC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? Diolch  </w:t>
            </w:r>
          </w:p>
        </w:tc>
        <w:tc>
          <w:tcPr>
            <w:tcW w:w="5670" w:type="dxa"/>
          </w:tcPr>
          <w:p w14:paraId="06235750" w14:textId="31208631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[Dangoswyd y sleid eto]</w:t>
            </w:r>
          </w:p>
        </w:tc>
      </w:tr>
      <w:tr w:rsidR="00C53908" w:rsidRPr="007B3168" w14:paraId="1960FE2D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1C15BAB0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08A7B680" w14:textId="12AF52AB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A oes angen defnyddio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Tonometreg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Gwastatu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Goldmann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(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GAT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) ar gyfer pob archwiliad Retina Meddygol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4? Neu a yw’n fater o ddisgresiwn i’r Optometrydd?</w:t>
            </w:r>
          </w:p>
        </w:tc>
        <w:tc>
          <w:tcPr>
            <w:tcW w:w="5670" w:type="dxa"/>
          </w:tcPr>
          <w:p w14:paraId="4259A4EC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Wrth symud claf disgwylir y set ddata lawn, yn yr achos hwn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GAT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.</w:t>
            </w:r>
          </w:p>
          <w:p w14:paraId="251107B2" w14:textId="2FD08A6A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Ar gyfer apwyntiadau eraill, mae’n fater o ddisgresiwn i’r Optometrydd MR.</w:t>
            </w:r>
          </w:p>
        </w:tc>
      </w:tr>
      <w:tr w:rsidR="00C53908" w:rsidRPr="007B3168" w14:paraId="270125D4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412572D0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54B27791" w14:textId="4E8A8C88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Ydy peiriant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Perkins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yn iawn yn lle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GAT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?</w:t>
            </w:r>
          </w:p>
        </w:tc>
        <w:tc>
          <w:tcPr>
            <w:tcW w:w="5670" w:type="dxa"/>
          </w:tcPr>
          <w:p w14:paraId="5DA1E5FE" w14:textId="238D6801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Ar gyfer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1 a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2, ydy.  Ar gyfer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4, na.</w:t>
            </w:r>
          </w:p>
        </w:tc>
      </w:tr>
      <w:tr w:rsidR="00C53908" w:rsidRPr="007B3168" w14:paraId="09196A17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481C6A24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0520BA7B" w14:textId="1B5E430A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Dim ond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GAT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rydych chi'n cyfeirio ato - a ydych chi'n meddwl bod yn rhaid iddo gael ei osod ar lamp hollt, neu a fydd peiriant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Perkins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yn dderbyniol?</w:t>
            </w:r>
          </w:p>
        </w:tc>
        <w:tc>
          <w:tcPr>
            <w:tcW w:w="5670" w:type="dxa"/>
          </w:tcPr>
          <w:p w14:paraId="539EAB2B" w14:textId="6D641D13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GAT</w:t>
            </w:r>
            <w:proofErr w:type="spellEnd"/>
          </w:p>
        </w:tc>
      </w:tr>
      <w:tr w:rsidR="00C53908" w:rsidRPr="007B3168" w14:paraId="1A91F279" w14:textId="77777777" w:rsidTr="00F17648">
        <w:tc>
          <w:tcPr>
            <w:tcW w:w="1696" w:type="dxa"/>
            <w:vMerge/>
            <w:shd w:val="clear" w:color="auto" w:fill="F2CEED" w:themeFill="accent5" w:themeFillTint="33"/>
          </w:tcPr>
          <w:p w14:paraId="40857E30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5C46DDB7" w14:textId="50429A50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Pe na bai ymarferydd gyda thystysgrif broffesiynol Retina Meddygol yn gyfforddus yn monitro clefyd penodol, ai’r gwasanaeth offthalmoleg neu ymarferydd Retina Meddygol gyda thystysgrif uwch fyddai'r cyswllt cyntaf?</w:t>
            </w:r>
          </w:p>
        </w:tc>
        <w:tc>
          <w:tcPr>
            <w:tcW w:w="5670" w:type="dxa"/>
          </w:tcPr>
          <w:p w14:paraId="25B48D00" w14:textId="261B0321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Lle bo'n bosibl ac yn briodol, dylid cadw claf mewn Gofal Sylfaenol.</w:t>
            </w:r>
          </w:p>
        </w:tc>
      </w:tr>
      <w:tr w:rsidR="00C53908" w:rsidRPr="007B3168" w14:paraId="41575453" w14:textId="77777777" w:rsidTr="00F17648">
        <w:tc>
          <w:tcPr>
            <w:tcW w:w="1696" w:type="dxa"/>
            <w:vMerge w:val="restart"/>
            <w:shd w:val="clear" w:color="auto" w:fill="D9F2D0" w:themeFill="accent6" w:themeFillTint="33"/>
          </w:tcPr>
          <w:p w14:paraId="46A8FCDA" w14:textId="3EB09A43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Y drefn briodol</w:t>
            </w:r>
          </w:p>
        </w:tc>
        <w:tc>
          <w:tcPr>
            <w:tcW w:w="7088" w:type="dxa"/>
          </w:tcPr>
          <w:p w14:paraId="5BF90053" w14:textId="181ACBD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Diolch Mike am egluro bod y setiau data wedi’u cynnig gan gydweithwyr Offthalmoleg. I'w nodi, mae'n rhaid i hyn gael ei adolygu a'i drafod gan y Bwrdd Gweithredu Diwygio Contractau sy'n cynnwys Optometreg Cymru. </w:t>
            </w:r>
          </w:p>
        </w:tc>
        <w:tc>
          <w:tcPr>
            <w:tcW w:w="5670" w:type="dxa"/>
            <w:vMerge w:val="restart"/>
          </w:tcPr>
          <w:p w14:paraId="53405949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Diolch am y sylw.</w:t>
            </w:r>
          </w:p>
          <w:p w14:paraId="7A8E54C7" w14:textId="329242F9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Fel yr eglurwyd, dyma’r sefyllfa y mae GIG Cymru yn ei rhagweld. </w:t>
            </w:r>
          </w:p>
        </w:tc>
      </w:tr>
      <w:tr w:rsidR="00C53908" w:rsidRPr="007B3168" w14:paraId="38514A4D" w14:textId="77777777" w:rsidTr="00F17648">
        <w:tc>
          <w:tcPr>
            <w:tcW w:w="1696" w:type="dxa"/>
            <w:vMerge/>
            <w:shd w:val="clear" w:color="auto" w:fill="D9F2D0" w:themeFill="accent6" w:themeFillTint="33"/>
          </w:tcPr>
          <w:p w14:paraId="75CC0C90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300AEDBE" w14:textId="0A774A83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Diolch Mike. Dim ond i egluro nad yw'r gofyniad am Ddadansoddwr Maes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Humphrey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(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HFA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) wedi'i gytuno gan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randdeiliaid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ar gyfer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4. </w:t>
            </w:r>
          </w:p>
        </w:tc>
        <w:tc>
          <w:tcPr>
            <w:tcW w:w="5670" w:type="dxa"/>
            <w:vMerge/>
          </w:tcPr>
          <w:p w14:paraId="2E4F6E90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53908" w:rsidRPr="007B3168" w14:paraId="7756E03B" w14:textId="77777777" w:rsidTr="00F17648">
        <w:tc>
          <w:tcPr>
            <w:tcW w:w="1696" w:type="dxa"/>
            <w:vMerge/>
            <w:shd w:val="clear" w:color="auto" w:fill="D9F2D0" w:themeFill="accent6" w:themeFillTint="33"/>
          </w:tcPr>
          <w:p w14:paraId="211D09EA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72120FB3" w14:textId="5AE52BB9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Diolch Mike.  Dim ond i nodi nad yw'r rhestr offer a ddangosir ar y sgrin wedi'i hadolygu a'i chytuno gan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randdeiliaid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eto.</w:t>
            </w:r>
          </w:p>
        </w:tc>
        <w:tc>
          <w:tcPr>
            <w:tcW w:w="5670" w:type="dxa"/>
            <w:vMerge/>
          </w:tcPr>
          <w:p w14:paraId="39F140FC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53908" w:rsidRPr="007B3168" w14:paraId="01398207" w14:textId="77777777" w:rsidTr="00F17648">
        <w:tc>
          <w:tcPr>
            <w:tcW w:w="1696" w:type="dxa"/>
            <w:vMerge/>
            <w:shd w:val="clear" w:color="auto" w:fill="D9F2D0" w:themeFill="accent6" w:themeFillTint="33"/>
          </w:tcPr>
          <w:p w14:paraId="0625C214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71932B64" w14:textId="1BE0AD4E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Pryd mae hwn yn debygol o gael ei lansio?</w:t>
            </w:r>
          </w:p>
        </w:tc>
        <w:tc>
          <w:tcPr>
            <w:tcW w:w="5670" w:type="dxa"/>
          </w:tcPr>
          <w:p w14:paraId="35F48906" w14:textId="4608B7E0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Bydd Cyfarwyddiadau Cyfreithiol yn cael eu pasio yn barod i’w gweithredu o 1 Ebrill, 2024</w:t>
            </w:r>
          </w:p>
        </w:tc>
      </w:tr>
      <w:tr w:rsidR="00C53908" w:rsidRPr="007B3168" w14:paraId="008C97EF" w14:textId="77777777" w:rsidTr="00F17648">
        <w:tc>
          <w:tcPr>
            <w:tcW w:w="1696" w:type="dxa"/>
            <w:vMerge/>
            <w:shd w:val="clear" w:color="auto" w:fill="D9F2D0" w:themeFill="accent6" w:themeFillTint="33"/>
          </w:tcPr>
          <w:p w14:paraId="58868021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3AEE60A8" w14:textId="1DA1F481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A gaf fi wirio bod Optometryddion sy’n Arbenigwyr Pwnc yn cymeradwyo’r gwasanaethau hyn a arweinir gan Optometryddion, yn hytrach nag Offthalmoleg yn unig?</w:t>
            </w:r>
          </w:p>
        </w:tc>
        <w:tc>
          <w:tcPr>
            <w:tcW w:w="5670" w:type="dxa"/>
          </w:tcPr>
          <w:p w14:paraId="65FEF1BC" w14:textId="6393A521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Bydd.</w:t>
            </w:r>
          </w:p>
        </w:tc>
      </w:tr>
      <w:tr w:rsidR="00C53908" w:rsidRPr="007B3168" w14:paraId="67DF9F71" w14:textId="77777777" w:rsidTr="00F17648">
        <w:tc>
          <w:tcPr>
            <w:tcW w:w="1696" w:type="dxa"/>
            <w:vMerge/>
            <w:shd w:val="clear" w:color="auto" w:fill="D9F2D0" w:themeFill="accent6" w:themeFillTint="33"/>
          </w:tcPr>
          <w:p w14:paraId="0A1A970A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392118AD" w14:textId="3B69E815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A ymgynghorir ag ymarferwyr sy'n debygol o fod yn rhan 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 cyn ei gyflwyno?</w:t>
            </w:r>
          </w:p>
        </w:tc>
        <w:tc>
          <w:tcPr>
            <w:tcW w:w="5670" w:type="dxa"/>
          </w:tcPr>
          <w:p w14:paraId="45BC679C" w14:textId="6DEC3D60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Bydd Byrddau Iechyd a Chontractwyr yn ffurfio perthynas ymgysylltu weithredol, o ran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capasiti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 gweithgaredd.</w:t>
            </w:r>
          </w:p>
        </w:tc>
      </w:tr>
      <w:tr w:rsidR="00C53908" w:rsidRPr="007B3168" w14:paraId="5FE67761" w14:textId="77777777" w:rsidTr="00F17648">
        <w:tc>
          <w:tcPr>
            <w:tcW w:w="1696" w:type="dxa"/>
            <w:vMerge/>
            <w:shd w:val="clear" w:color="auto" w:fill="D9F2D0" w:themeFill="accent6" w:themeFillTint="33"/>
          </w:tcPr>
          <w:p w14:paraId="0A7DFEC3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1EA337DD" w14:textId="01D31885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A allwn ni sicrhau bod y system hawlio taliadau yn addas i'r diben yn wahanol i'r system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5 a ddarparwyd?</w:t>
            </w:r>
          </w:p>
        </w:tc>
        <w:tc>
          <w:tcPr>
            <w:tcW w:w="5670" w:type="dxa"/>
            <w:vMerge w:val="restart"/>
          </w:tcPr>
          <w:p w14:paraId="76A2D586" w14:textId="778DC234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System hawlio addas at y diben yw ein dyhead wrth gwrs, gan ddefnyddio arbenigedd, ymgysylltu, a’r gwersi a ddysgwyd.</w:t>
            </w:r>
          </w:p>
        </w:tc>
      </w:tr>
      <w:tr w:rsidR="00C53908" w:rsidRPr="007B3168" w14:paraId="695C4180" w14:textId="77777777" w:rsidTr="00F17648">
        <w:tc>
          <w:tcPr>
            <w:tcW w:w="1696" w:type="dxa"/>
            <w:vMerge/>
            <w:shd w:val="clear" w:color="auto" w:fill="D9F2D0" w:themeFill="accent6" w:themeFillTint="33"/>
          </w:tcPr>
          <w:p w14:paraId="0112D436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4A63C07B" w14:textId="1DEE528F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Nid yw'r ffurflen gweithgaredd/hawlio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5 gyfredol yn addas at y diben mewn gwirionedd.  Rwy'n gobeithio y caiff y fformat ei ddiweddaru ar gyfer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4.</w:t>
            </w:r>
          </w:p>
        </w:tc>
        <w:tc>
          <w:tcPr>
            <w:tcW w:w="5670" w:type="dxa"/>
            <w:vMerge/>
          </w:tcPr>
          <w:p w14:paraId="6FDC169C" w14:textId="77777777" w:rsidR="00C53908" w:rsidRPr="007B3168" w:rsidRDefault="00C53908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C502E" w:rsidRPr="007B3168" w14:paraId="5186D990" w14:textId="77777777" w:rsidTr="009E716B">
        <w:trPr>
          <w:trHeight w:val="1353"/>
        </w:trPr>
        <w:tc>
          <w:tcPr>
            <w:tcW w:w="1696" w:type="dxa"/>
            <w:vMerge/>
            <w:shd w:val="clear" w:color="auto" w:fill="D9F2D0" w:themeFill="accent6" w:themeFillTint="33"/>
          </w:tcPr>
          <w:p w14:paraId="0A059DCB" w14:textId="77777777" w:rsidR="000C502E" w:rsidRPr="007B3168" w:rsidRDefault="000C502E" w:rsidP="00C5390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</w:tcPr>
          <w:p w14:paraId="148320BB" w14:textId="4AABEF45" w:rsidR="000C502E" w:rsidRPr="007B3168" w:rsidRDefault="000C502E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A all practis gyfyngu ar nifer yr apwyntiadau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 y mae’n eu cynnig, o ystyried sefydlogrwydd ariannol a’r risg i bractis o gynnig nifer o wasanaethau ychwanegol, gan mai dim ond cyfnodau sydd wedi’u cwblhau y gellir eu hawlio mewn gofal sylfaenol a’r perygl o wastraffu amser?</w:t>
            </w:r>
          </w:p>
        </w:tc>
        <w:tc>
          <w:tcPr>
            <w:tcW w:w="5670" w:type="dxa"/>
          </w:tcPr>
          <w:p w14:paraId="058B7151" w14:textId="09A6552F" w:rsidR="000C502E" w:rsidRPr="007B3168" w:rsidRDefault="000C502E" w:rsidP="00C53908">
            <w:pPr>
              <w:rPr>
                <w:rFonts w:ascii="Arial" w:hAnsi="Arial" w:cs="Arial"/>
                <w:sz w:val="24"/>
                <w:szCs w:val="24"/>
              </w:rPr>
            </w:pPr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Bydd gan bractis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 a'r Bwrdd Iechyd berthynas.  Bydd y practis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WGOS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4 a'r Bwrdd Iechyd yn cytuno ar y galw tebygol a’r </w:t>
            </w:r>
            <w:proofErr w:type="spellStart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>capasiti</w:t>
            </w:r>
            <w:proofErr w:type="spellEnd"/>
            <w:r w:rsidRPr="007B3168">
              <w:rPr>
                <w:rFonts w:ascii="Arial" w:hAnsi="Arial" w:cs="Arial"/>
                <w:sz w:val="24"/>
                <w:szCs w:val="24"/>
                <w:lang w:bidi="cy-GB"/>
              </w:rPr>
              <w:t xml:space="preserve"> posibl.  Dylai'r berthynas fod o fudd i'r ddwy ochr.</w:t>
            </w:r>
          </w:p>
        </w:tc>
      </w:tr>
    </w:tbl>
    <w:p w14:paraId="621A2082" w14:textId="77777777" w:rsidR="00264B00" w:rsidRPr="007B3168" w:rsidRDefault="00264B00">
      <w:pPr>
        <w:rPr>
          <w:rFonts w:ascii="Arial" w:hAnsi="Arial" w:cs="Arial"/>
          <w:sz w:val="24"/>
          <w:szCs w:val="24"/>
        </w:rPr>
      </w:pPr>
    </w:p>
    <w:p w14:paraId="569AA382" w14:textId="77777777" w:rsidR="00264B00" w:rsidRPr="007B3168" w:rsidRDefault="00264B00">
      <w:pPr>
        <w:rPr>
          <w:rFonts w:ascii="Arial" w:hAnsi="Arial" w:cs="Arial"/>
          <w:sz w:val="24"/>
          <w:szCs w:val="24"/>
        </w:rPr>
      </w:pPr>
      <w:bookmarkStart w:id="0" w:name="cysill"/>
      <w:bookmarkEnd w:id="0"/>
    </w:p>
    <w:sectPr w:rsidR="00264B00" w:rsidRPr="007B3168" w:rsidSect="00BC62DC">
      <w:headerReference w:type="default" r:id="rId10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231FF9" w14:textId="77777777" w:rsidR="00BC62DC" w:rsidRDefault="00BC62DC" w:rsidP="00EB1E2B">
      <w:pPr>
        <w:spacing w:after="0" w:line="240" w:lineRule="auto"/>
      </w:pPr>
      <w:r>
        <w:separator/>
      </w:r>
    </w:p>
  </w:endnote>
  <w:endnote w:type="continuationSeparator" w:id="0">
    <w:p w14:paraId="35481D23" w14:textId="77777777" w:rsidR="00BC62DC" w:rsidRDefault="00BC62DC" w:rsidP="00EB1E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3D5D7E" w14:textId="77777777" w:rsidR="00BC62DC" w:rsidRDefault="00BC62DC" w:rsidP="00EB1E2B">
      <w:pPr>
        <w:spacing w:after="0" w:line="240" w:lineRule="auto"/>
      </w:pPr>
      <w:r>
        <w:separator/>
      </w:r>
    </w:p>
  </w:footnote>
  <w:footnote w:type="continuationSeparator" w:id="0">
    <w:p w14:paraId="5E5534E9" w14:textId="77777777" w:rsidR="00BC62DC" w:rsidRDefault="00BC62DC" w:rsidP="00EB1E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26545B" w14:textId="61FFA7B6" w:rsidR="00EB1E2B" w:rsidRDefault="00EB1E2B" w:rsidP="00EB1E2B">
    <w:pPr>
      <w:pStyle w:val="Header"/>
      <w:jc w:val="right"/>
    </w:pPr>
    <w:r>
      <w:rPr>
        <w:noProof/>
      </w:rPr>
      <w:drawing>
        <wp:inline distT="0" distB="0" distL="0" distR="0" wp14:anchorId="27D1E987" wp14:editId="3AF8B5E9">
          <wp:extent cx="3787200" cy="864000"/>
          <wp:effectExtent l="0" t="0" r="0" b="0"/>
          <wp:docPr id="313790784" name="Picture 1" descr="A black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79953377" name="Picture 1" descr="A black background with blue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87200" cy="864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927EC" w14:textId="77777777" w:rsidR="00EB1E2B" w:rsidRDefault="00EB1E2B" w:rsidP="00EB1E2B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FB56BDC"/>
    <w:multiLevelType w:val="hybridMultilevel"/>
    <w:tmpl w:val="00143ECA"/>
    <w:lvl w:ilvl="0" w:tplc="381E4D90">
      <w:start w:val="1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2931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4B00"/>
    <w:rsid w:val="00016623"/>
    <w:rsid w:val="00057A22"/>
    <w:rsid w:val="00071D98"/>
    <w:rsid w:val="00091ABA"/>
    <w:rsid w:val="000A0F9B"/>
    <w:rsid w:val="000C471F"/>
    <w:rsid w:val="000C502E"/>
    <w:rsid w:val="000D395C"/>
    <w:rsid w:val="000F039E"/>
    <w:rsid w:val="000F1ADA"/>
    <w:rsid w:val="001724EB"/>
    <w:rsid w:val="00181FFE"/>
    <w:rsid w:val="00201D8D"/>
    <w:rsid w:val="002045C8"/>
    <w:rsid w:val="00264B00"/>
    <w:rsid w:val="003122F4"/>
    <w:rsid w:val="0031617B"/>
    <w:rsid w:val="003242B5"/>
    <w:rsid w:val="0032543E"/>
    <w:rsid w:val="00351735"/>
    <w:rsid w:val="00362B41"/>
    <w:rsid w:val="003702FC"/>
    <w:rsid w:val="00373225"/>
    <w:rsid w:val="003A218B"/>
    <w:rsid w:val="003B65BF"/>
    <w:rsid w:val="003E30A8"/>
    <w:rsid w:val="00424A4C"/>
    <w:rsid w:val="00451A6C"/>
    <w:rsid w:val="00474A26"/>
    <w:rsid w:val="004C46B9"/>
    <w:rsid w:val="0053210E"/>
    <w:rsid w:val="0056544D"/>
    <w:rsid w:val="00583023"/>
    <w:rsid w:val="005B65BC"/>
    <w:rsid w:val="005E1BA7"/>
    <w:rsid w:val="005F220B"/>
    <w:rsid w:val="00636741"/>
    <w:rsid w:val="00660D7C"/>
    <w:rsid w:val="00673FE0"/>
    <w:rsid w:val="006D5D4F"/>
    <w:rsid w:val="006E1DDF"/>
    <w:rsid w:val="00754145"/>
    <w:rsid w:val="007B3168"/>
    <w:rsid w:val="007B7F0B"/>
    <w:rsid w:val="007C60F5"/>
    <w:rsid w:val="007E3567"/>
    <w:rsid w:val="00824B94"/>
    <w:rsid w:val="00837897"/>
    <w:rsid w:val="00875840"/>
    <w:rsid w:val="008A51C3"/>
    <w:rsid w:val="008F7F7D"/>
    <w:rsid w:val="009124C6"/>
    <w:rsid w:val="00926AB1"/>
    <w:rsid w:val="00956AFC"/>
    <w:rsid w:val="00981186"/>
    <w:rsid w:val="009811F6"/>
    <w:rsid w:val="00985B9F"/>
    <w:rsid w:val="009969DB"/>
    <w:rsid w:val="009A79BE"/>
    <w:rsid w:val="009D7155"/>
    <w:rsid w:val="00A93410"/>
    <w:rsid w:val="00A976B3"/>
    <w:rsid w:val="00AB4DBF"/>
    <w:rsid w:val="00AC233A"/>
    <w:rsid w:val="00B27811"/>
    <w:rsid w:val="00B30CA7"/>
    <w:rsid w:val="00B6059F"/>
    <w:rsid w:val="00B63133"/>
    <w:rsid w:val="00B75A8B"/>
    <w:rsid w:val="00BC62DC"/>
    <w:rsid w:val="00BD4C0D"/>
    <w:rsid w:val="00C01F90"/>
    <w:rsid w:val="00C2556F"/>
    <w:rsid w:val="00C53908"/>
    <w:rsid w:val="00C57CBC"/>
    <w:rsid w:val="00CA775A"/>
    <w:rsid w:val="00CC01A9"/>
    <w:rsid w:val="00CF79BE"/>
    <w:rsid w:val="00D00134"/>
    <w:rsid w:val="00D050BC"/>
    <w:rsid w:val="00D1485B"/>
    <w:rsid w:val="00D179A1"/>
    <w:rsid w:val="00DB4862"/>
    <w:rsid w:val="00DF0EFE"/>
    <w:rsid w:val="00E0169C"/>
    <w:rsid w:val="00E84125"/>
    <w:rsid w:val="00EB1E2B"/>
    <w:rsid w:val="00EC32F4"/>
    <w:rsid w:val="00ED1136"/>
    <w:rsid w:val="00EE6F55"/>
    <w:rsid w:val="00F17648"/>
    <w:rsid w:val="00F649EA"/>
    <w:rsid w:val="00F86444"/>
    <w:rsid w:val="00FA66CF"/>
    <w:rsid w:val="00FE71B5"/>
    <w:rsid w:val="00FF0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019D63"/>
  <w15:chartTrackingRefBased/>
  <w15:docId w15:val="{B223CD8D-5950-4602-8F62-B4B3643CE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64B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4B0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64B0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64B0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4B0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64B0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64B0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64B0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64B0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64B0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4B0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64B0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64B0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4B0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64B0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64B0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64B0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64B0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64B0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64B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64B0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64B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64B0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64B0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64B0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64B0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64B0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64B0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64B00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64B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B1E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B1E2B"/>
  </w:style>
  <w:style w:type="paragraph" w:styleId="Footer">
    <w:name w:val="footer"/>
    <w:basedOn w:val="Normal"/>
    <w:link w:val="FooterChar"/>
    <w:uiPriority w:val="99"/>
    <w:unhideWhenUsed/>
    <w:rsid w:val="00EB1E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1E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  <_Flow_SignoffStatus xmlns="08ffe53a-1b18-428c-b4fb-fc9b72d1a17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7" ma:contentTypeDescription="Create a new document." ma:contentTypeScope="" ma:versionID="c5ee3cb46a63d73288279b4b003bfeb4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7bbfdb19ba703d0a9f226c8d5296f6df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24340FD-F867-469B-90D1-DD2C7290A270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2.xml><?xml version="1.0" encoding="utf-8"?>
<ds:datastoreItem xmlns:ds="http://schemas.openxmlformats.org/officeDocument/2006/customXml" ds:itemID="{04AF1E43-2F73-4B23-B6E8-C7E59C8C76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3AFFD26-5EBB-4A6D-A26A-C2AA25627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8</Pages>
  <Words>2188</Words>
  <Characters>12472</Characters>
  <Application>Microsoft Office Word</Application>
  <DocSecurity>0</DocSecurity>
  <Lines>103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 Morgan (NWSSP - PCS)</dc:creator>
  <cp:keywords/>
  <dc:description/>
  <cp:lastModifiedBy>Francesca Howells (NWSSP - PCS)</cp:lastModifiedBy>
  <cp:revision>8</cp:revision>
  <dcterms:created xsi:type="dcterms:W3CDTF">2024-03-21T16:23:00Z</dcterms:created>
  <dcterms:modified xsi:type="dcterms:W3CDTF">2024-05-02T09:46:00Z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MediaServiceImageTags">
    <vt:lpwstr/>
  </property>
</Properties>
</file>