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86EC69" w14:textId="174E0253" w:rsidR="00447250" w:rsidRDefault="004939EB" w:rsidP="00DE5D9A">
      <w:pPr>
        <w:spacing w:after="200" w:line="276" w:lineRule="auto"/>
        <w:jc w:val="both"/>
        <w:rPr>
          <w:rFonts w:asciiTheme="minorHAnsi" w:hAnsiTheme="minorHAnsi" w:cs="Arial"/>
          <w:b/>
          <w:sz w:val="28"/>
          <w:szCs w:val="28"/>
          <w:lang w:val="en-GB"/>
        </w:rPr>
      </w:pPr>
      <w:r>
        <w:rPr>
          <w:rFonts w:asciiTheme="minorHAnsi" w:hAnsiTheme="minorHAnsi" w:cs="Arial"/>
          <w:b/>
          <w:sz w:val="28"/>
          <w:szCs w:val="28"/>
          <w:lang w:val="cy-GB" w:bidi="cy-GB"/>
        </w:rPr>
        <w:t xml:space="preserve">Taflen Wybodaeth Mewnwelediad Gwasanaeth WGOS </w:t>
      </w:r>
    </w:p>
    <w:p w14:paraId="2D0FBD7F" w14:textId="4E75B56B" w:rsidR="00BE20C4" w:rsidRPr="00BE20C4" w:rsidRDefault="00447250" w:rsidP="00DE5D9A">
      <w:pPr>
        <w:spacing w:after="200" w:line="276" w:lineRule="auto"/>
        <w:jc w:val="both"/>
        <w:rPr>
          <w:rFonts w:asciiTheme="minorHAnsi" w:hAnsiTheme="minorHAnsi" w:cs="Arial"/>
          <w:b/>
          <w:szCs w:val="24"/>
          <w:lang w:val="en-GB"/>
        </w:rPr>
        <w:sectPr w:rsidR="00BE20C4" w:rsidRPr="00BE20C4" w:rsidSect="00DE5D9A">
          <w:headerReference w:type="default" r:id="rId11"/>
          <w:footerReference w:type="default" r:id="rId12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447250">
        <w:rPr>
          <w:rFonts w:asciiTheme="minorHAnsi" w:hAnsiTheme="minorHAnsi" w:cs="Arial"/>
          <w:b/>
          <w:szCs w:val="24"/>
          <w:lang w:val="cy-GB" w:bidi="cy-GB"/>
        </w:rPr>
        <w:t>Cyflwyniad</w:t>
      </w:r>
    </w:p>
    <w:p w14:paraId="785A9069" w14:textId="5DA11E15" w:rsidR="00233EAE" w:rsidRPr="003B68A3" w:rsidRDefault="003651FE" w:rsidP="0010326F">
      <w:pPr>
        <w:jc w:val="both"/>
        <w:rPr>
          <w:rFonts w:asciiTheme="minorHAnsi" w:hAnsiTheme="minorHAnsi"/>
        </w:rPr>
      </w:pPr>
      <w:r>
        <w:rPr>
          <w:rFonts w:asciiTheme="minorHAnsi" w:hAnsiTheme="minorHAnsi"/>
          <w:lang w:val="cy-GB" w:bidi="cy-GB"/>
        </w:rPr>
        <w:t xml:space="preserve">Cytunwyd ar Fewnwelediadau Gwasanaeth fel rhan o drafodaethau diwygio Optometreg 2023 ac mae’n ffurfio un rhan o becyn ansawdd WGOS. Yr agweddau eraill ar hyn yw cwblhau </w:t>
      </w:r>
      <w:r>
        <w:rPr>
          <w:rFonts w:asciiTheme="minorHAnsi" w:hAnsiTheme="minorHAnsi"/>
          <w:u w:val="single"/>
          <w:lang w:val="cy-GB" w:bidi="cy-GB"/>
        </w:rPr>
        <w:t>Ansawdd ar gyfer Optometreg</w:t>
      </w:r>
      <w:r>
        <w:rPr>
          <w:rFonts w:asciiTheme="minorHAnsi" w:hAnsiTheme="minorHAnsi"/>
          <w:lang w:val="cy-GB" w:bidi="cy-GB"/>
        </w:rPr>
        <w:t xml:space="preserve"> </w:t>
      </w:r>
      <w:r>
        <w:rPr>
          <w:rFonts w:asciiTheme="minorHAnsi" w:hAnsiTheme="minorHAnsi"/>
          <w:u w:val="single"/>
          <w:lang w:val="cy-GB" w:bidi="cy-GB"/>
        </w:rPr>
        <w:t>(</w:t>
      </w:r>
      <w:proofErr w:type="spellStart"/>
      <w:r>
        <w:rPr>
          <w:rFonts w:asciiTheme="minorHAnsi" w:hAnsiTheme="minorHAnsi"/>
          <w:u w:val="single"/>
          <w:lang w:val="cy-GB" w:bidi="cy-GB"/>
        </w:rPr>
        <w:t>QfO</w:t>
      </w:r>
      <w:proofErr w:type="spellEnd"/>
      <w:r>
        <w:rPr>
          <w:rFonts w:asciiTheme="minorHAnsi" w:hAnsiTheme="minorHAnsi"/>
          <w:u w:val="single"/>
          <w:lang w:val="cy-GB" w:bidi="cy-GB"/>
        </w:rPr>
        <w:t>)</w:t>
      </w:r>
      <w:r>
        <w:rPr>
          <w:rFonts w:asciiTheme="minorHAnsi" w:hAnsiTheme="minorHAnsi"/>
          <w:lang w:val="cy-GB" w:bidi="cy-GB"/>
        </w:rPr>
        <w:t xml:space="preserve"> ac </w:t>
      </w:r>
      <w:r>
        <w:rPr>
          <w:rFonts w:asciiTheme="minorHAnsi" w:hAnsiTheme="minorHAnsi"/>
          <w:u w:val="single"/>
          <w:lang w:val="cy-GB" w:bidi="cy-GB"/>
        </w:rPr>
        <w:t xml:space="preserve">adroddiadau gweithlu </w:t>
      </w:r>
      <w:r>
        <w:rPr>
          <w:rFonts w:asciiTheme="minorHAnsi" w:hAnsiTheme="minorHAnsi"/>
          <w:lang w:val="cy-GB" w:bidi="cy-GB"/>
        </w:rPr>
        <w:t xml:space="preserve">gan gontractwyr. </w:t>
      </w:r>
    </w:p>
    <w:p w14:paraId="491AD440" w14:textId="77777777" w:rsidR="00FD7F32" w:rsidRDefault="00FD7F32" w:rsidP="0010326F">
      <w:pPr>
        <w:jc w:val="both"/>
        <w:rPr>
          <w:rFonts w:asciiTheme="minorHAnsi" w:hAnsiTheme="minorHAnsi"/>
        </w:rPr>
      </w:pPr>
    </w:p>
    <w:p w14:paraId="3781C0CC" w14:textId="6E3F0440" w:rsidR="00343815" w:rsidRDefault="00233EAE" w:rsidP="0010326F">
      <w:pPr>
        <w:jc w:val="both"/>
        <w:rPr>
          <w:rFonts w:asciiTheme="minorHAnsi" w:hAnsiTheme="minorHAnsi"/>
        </w:rPr>
      </w:pPr>
      <w:r w:rsidRPr="0010326F">
        <w:rPr>
          <w:rFonts w:asciiTheme="minorHAnsi" w:hAnsiTheme="minorHAnsi"/>
          <w:lang w:val="cy-GB" w:bidi="cy-GB"/>
        </w:rPr>
        <w:t>Mae WGOS angen tri mewnwelediad gwasanaeth bob blwyddyn ariannol. Bydd y rhain yn cwmpasu WGOS1 a 2, WGOS 3,</w:t>
      </w:r>
      <w:r w:rsidR="00263E49">
        <w:rPr>
          <w:rFonts w:asciiTheme="minorHAnsi" w:hAnsiTheme="minorHAnsi"/>
          <w:lang w:val="cy-GB" w:bidi="cy-GB"/>
        </w:rPr>
        <w:t xml:space="preserve"> </w:t>
      </w:r>
      <w:r w:rsidRPr="0010326F">
        <w:rPr>
          <w:rFonts w:asciiTheme="minorHAnsi" w:hAnsiTheme="minorHAnsi"/>
          <w:lang w:val="cy-GB" w:bidi="cy-GB"/>
        </w:rPr>
        <w:t xml:space="preserve">4, a 5, darparu polisi ehangach Llywodraeth Cymru ar ofal nad yw’n ofal llygaid o fewn gofal sylfaenol. </w:t>
      </w:r>
    </w:p>
    <w:p w14:paraId="03F54A22" w14:textId="77777777" w:rsidR="00A2247C" w:rsidRDefault="00A2247C" w:rsidP="0010326F">
      <w:pPr>
        <w:jc w:val="both"/>
        <w:rPr>
          <w:rFonts w:asciiTheme="minorHAnsi" w:hAnsiTheme="minorHAnsi"/>
        </w:rPr>
      </w:pPr>
    </w:p>
    <w:p w14:paraId="0C83EE1E" w14:textId="30F1B11E" w:rsidR="006D3AD7" w:rsidRPr="0010326F" w:rsidRDefault="00A2247C" w:rsidP="0010326F">
      <w:pPr>
        <w:jc w:val="both"/>
        <w:rPr>
          <w:rFonts w:asciiTheme="minorHAnsi" w:hAnsiTheme="minorHAnsi"/>
        </w:rPr>
      </w:pPr>
      <w:r>
        <w:rPr>
          <w:rFonts w:asciiTheme="minorHAnsi" w:hAnsiTheme="minorHAnsi"/>
          <w:lang w:val="cy-GB" w:bidi="cy-GB"/>
        </w:rPr>
        <w:t xml:space="preserve">Cytunir ar gynnwys pob mewnwelediad gwasanaeth gan GIG Cymru, Llywodraeth Cymru ac Optometreg Cymru. Mae arweinydd clinigol cenedlaethol WGOS yn atebol am yr wybodaeth a gasglwyd gan Bartneriaeth </w:t>
      </w:r>
      <w:proofErr w:type="spellStart"/>
      <w:r>
        <w:rPr>
          <w:rFonts w:asciiTheme="minorHAnsi" w:hAnsiTheme="minorHAnsi"/>
          <w:lang w:val="cy-GB" w:bidi="cy-GB"/>
        </w:rPr>
        <w:t>Cydwasanaethau</w:t>
      </w:r>
      <w:proofErr w:type="spellEnd"/>
      <w:r>
        <w:rPr>
          <w:rFonts w:asciiTheme="minorHAnsi" w:hAnsiTheme="minorHAnsi"/>
          <w:lang w:val="cy-GB" w:bidi="cy-GB"/>
        </w:rPr>
        <w:t xml:space="preserve"> GIG Cymru yn y Mewnwelediadau Gwasanaeth WGOS ac am adrodd ar y canfyddiadau. </w:t>
      </w:r>
    </w:p>
    <w:p w14:paraId="0EE71CAA" w14:textId="77777777" w:rsidR="00AF193D" w:rsidRDefault="00AF193D" w:rsidP="00960279"/>
    <w:p w14:paraId="75C369C7" w14:textId="4313F075" w:rsidR="00447250" w:rsidRDefault="00447250" w:rsidP="00447250">
      <w:pPr>
        <w:spacing w:line="276" w:lineRule="auto"/>
        <w:rPr>
          <w:rFonts w:asciiTheme="minorHAnsi" w:hAnsiTheme="minorHAnsi" w:cs="Arial"/>
          <w:b/>
          <w:bCs/>
          <w:szCs w:val="24"/>
        </w:rPr>
      </w:pPr>
      <w:r w:rsidRPr="007B5C5E">
        <w:rPr>
          <w:rFonts w:asciiTheme="minorHAnsi" w:hAnsiTheme="minorHAnsi" w:cs="Arial"/>
          <w:b/>
          <w:szCs w:val="24"/>
          <w:lang w:val="cy-GB" w:bidi="cy-GB"/>
        </w:rPr>
        <w:t>Beth yw pwrpas y mewnwelediadau gwasanaeth?</w:t>
      </w:r>
    </w:p>
    <w:p w14:paraId="7A4E50AD" w14:textId="6496ACF2" w:rsidR="009B6238" w:rsidRPr="004C63CB" w:rsidRDefault="002710E9" w:rsidP="004C63CB">
      <w:pPr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 xml:space="preserve">Mae'r Mewnwelediadau Gwasanaeth wedi'u cynllunio i gefnogi darparu WGOS. Eu diben yw deall y modd y caiff WGOS ei gyflawni yn well a nodi meysydd lle mae angen datblygu gwasanaethau i gleifion neu gymorth i ymarferwyr a chontractwyr ymhellach. Gall hyn gynnwys ond heb fod yn gyfyngedig i’r canlynol; </w:t>
      </w:r>
    </w:p>
    <w:p w14:paraId="2B578020" w14:textId="77777777" w:rsidR="0040393A" w:rsidRPr="004C63CB" w:rsidRDefault="0040393A" w:rsidP="004C63CB">
      <w:pPr>
        <w:jc w:val="both"/>
        <w:rPr>
          <w:rFonts w:asciiTheme="minorHAnsi" w:hAnsiTheme="minorHAnsi"/>
        </w:rPr>
      </w:pPr>
    </w:p>
    <w:p w14:paraId="62A71413" w14:textId="77777777" w:rsidR="00824C94" w:rsidRPr="004C63CB" w:rsidRDefault="009B6238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>Gweithgarwch o fewn WGOS</w:t>
      </w:r>
    </w:p>
    <w:p w14:paraId="38EE6F9A" w14:textId="7E13D6F8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>Galluogwyr a rhwystrau i ddarparu gwasanaethau</w:t>
      </w:r>
    </w:p>
    <w:p w14:paraId="56ACB651" w14:textId="15D42A23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>Ymddygiad ymarferwyr a chontractwyr wrth ddarparu gwasanaethau gofal llygaid sylfaenol</w:t>
      </w:r>
    </w:p>
    <w:p w14:paraId="07DC0256" w14:textId="6DC17C2C" w:rsidR="00824C94" w:rsidRPr="004C63CB" w:rsidRDefault="00824C94" w:rsidP="004C63CB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>Mynediad cleifion at wasanaethau</w:t>
      </w:r>
    </w:p>
    <w:p w14:paraId="3EF36AA2" w14:textId="0214A3AD" w:rsidR="00EA6B31" w:rsidRPr="006C2B46" w:rsidRDefault="008F15EB" w:rsidP="00EA6B31">
      <w:pPr>
        <w:pStyle w:val="ListParagraph"/>
        <w:widowControl/>
        <w:numPr>
          <w:ilvl w:val="0"/>
          <w:numId w:val="2"/>
        </w:numPr>
        <w:spacing w:after="160" w:line="259" w:lineRule="auto"/>
        <w:jc w:val="both"/>
        <w:rPr>
          <w:rFonts w:asciiTheme="minorHAnsi" w:hAnsiTheme="minorHAnsi"/>
        </w:rPr>
      </w:pPr>
      <w:r w:rsidRPr="004C63CB">
        <w:rPr>
          <w:rFonts w:asciiTheme="minorHAnsi" w:hAnsiTheme="minorHAnsi"/>
          <w:lang w:val="cy-GB" w:bidi="cy-GB"/>
        </w:rPr>
        <w:t xml:space="preserve">Cyflawni polisi ehangach Llywodraeth Cymru o fewn optometreg gofal sylfaenol. </w:t>
      </w:r>
    </w:p>
    <w:p w14:paraId="52934C7C" w14:textId="77777777" w:rsidR="005F14C9" w:rsidRDefault="005F14C9" w:rsidP="005F14C9">
      <w:pPr>
        <w:spacing w:line="276" w:lineRule="auto"/>
        <w:rPr>
          <w:rFonts w:asciiTheme="minorHAnsi" w:hAnsiTheme="minorHAnsi" w:cs="Arial"/>
          <w:b/>
          <w:szCs w:val="24"/>
        </w:rPr>
      </w:pPr>
    </w:p>
    <w:p w14:paraId="3FDFC76F" w14:textId="77777777" w:rsidR="00BE20C4" w:rsidRDefault="005F14C9" w:rsidP="00BE20C4">
      <w:pPr>
        <w:spacing w:line="276" w:lineRule="auto"/>
        <w:rPr>
          <w:rFonts w:asciiTheme="minorHAnsi" w:hAnsiTheme="minorHAnsi" w:cs="Arial"/>
          <w:b/>
          <w:szCs w:val="24"/>
        </w:rPr>
      </w:pPr>
      <w:r w:rsidRPr="005F14C9">
        <w:rPr>
          <w:rFonts w:asciiTheme="minorHAnsi" w:hAnsiTheme="minorHAnsi" w:cs="Arial"/>
          <w:b/>
          <w:szCs w:val="24"/>
          <w:lang w:val="cy-GB" w:bidi="cy-GB"/>
        </w:rPr>
        <w:t>Pam y gofynnir i mi gymryd rhan?</w:t>
      </w:r>
    </w:p>
    <w:p w14:paraId="0592E248" w14:textId="44FE75AF" w:rsidR="00C0151E" w:rsidRPr="00BE20C4" w:rsidRDefault="00C70EE3" w:rsidP="00BE20C4">
      <w:pPr>
        <w:spacing w:line="276" w:lineRule="auto"/>
        <w:rPr>
          <w:rFonts w:asciiTheme="minorHAnsi" w:hAnsiTheme="minorHAnsi" w:cs="Arial"/>
          <w:b/>
          <w:szCs w:val="24"/>
        </w:rPr>
      </w:pPr>
      <w:r w:rsidRPr="00515883">
        <w:rPr>
          <w:rFonts w:asciiTheme="minorHAnsi" w:hAnsiTheme="minorHAnsi" w:cs="Arial"/>
          <w:szCs w:val="24"/>
          <w:lang w:val="cy-GB" w:bidi="cy-GB"/>
        </w:rPr>
        <w:t xml:space="preserve">Mae cymryd rhan mewn Mewnwelediadau Gwasanaeth WGOS yn orfodol i bob contractwr ar restr </w:t>
      </w:r>
      <w:proofErr w:type="spellStart"/>
      <w:r w:rsidRPr="00515883">
        <w:rPr>
          <w:rFonts w:asciiTheme="minorHAnsi" w:hAnsiTheme="minorHAnsi" w:cs="Arial"/>
          <w:szCs w:val="24"/>
          <w:lang w:val="cy-GB" w:bidi="cy-GB"/>
        </w:rPr>
        <w:t>Offthalmig</w:t>
      </w:r>
      <w:proofErr w:type="spellEnd"/>
      <w:r w:rsidRPr="00515883">
        <w:rPr>
          <w:rFonts w:asciiTheme="minorHAnsi" w:hAnsiTheme="minorHAnsi" w:cs="Arial"/>
          <w:szCs w:val="24"/>
          <w:lang w:val="cy-GB" w:bidi="cy-GB"/>
        </w:rPr>
        <w:t xml:space="preserve"> Cymru fel y nodir yn y rheoliadau.</w:t>
      </w:r>
      <w:r w:rsidR="00502054">
        <w:rPr>
          <w:rStyle w:val="FootnoteReference"/>
          <w:rFonts w:asciiTheme="minorHAnsi" w:hAnsiTheme="minorHAnsi" w:cs="Arial"/>
          <w:szCs w:val="24"/>
          <w:lang w:val="cy-GB" w:bidi="cy-GB"/>
        </w:rPr>
        <w:footnoteReference w:id="2"/>
      </w:r>
      <w:r w:rsidR="00502054">
        <w:rPr>
          <w:rStyle w:val="FootnoteReference"/>
          <w:rFonts w:asciiTheme="minorHAnsi" w:hAnsiTheme="minorHAnsi" w:cs="Arial"/>
          <w:szCs w:val="24"/>
          <w:lang w:val="cy-GB" w:bidi="cy-GB"/>
        </w:rPr>
        <w:t xml:space="preserve">  Mae'n ofynnol i gontractwyr eiddo sefydlog a chontractwyr symudol gymryd rhan. </w:t>
      </w:r>
    </w:p>
    <w:p w14:paraId="66DD59DB" w14:textId="77777777" w:rsidR="00C0151E" w:rsidRDefault="00C0151E" w:rsidP="00515883">
      <w:pPr>
        <w:spacing w:before="240" w:line="276" w:lineRule="auto"/>
        <w:jc w:val="both"/>
        <w:rPr>
          <w:rFonts w:asciiTheme="minorHAnsi" w:hAnsiTheme="minorHAnsi" w:cs="Arial"/>
          <w:bCs/>
          <w:szCs w:val="24"/>
        </w:rPr>
      </w:pPr>
    </w:p>
    <w:p w14:paraId="1ECF3CA6" w14:textId="401E8146" w:rsidR="00462B31" w:rsidRDefault="00C0151E" w:rsidP="00C0151E">
      <w:pPr>
        <w:spacing w:line="276" w:lineRule="auto"/>
        <w:rPr>
          <w:rFonts w:asciiTheme="minorHAnsi" w:hAnsiTheme="minorHAnsi" w:cs="Arial"/>
          <w:b/>
          <w:szCs w:val="24"/>
        </w:rPr>
      </w:pPr>
      <w:r w:rsidRPr="006F44CE">
        <w:rPr>
          <w:rFonts w:asciiTheme="minorHAnsi" w:hAnsiTheme="minorHAnsi" w:cs="Arial"/>
          <w:b/>
          <w:szCs w:val="24"/>
          <w:lang w:val="cy-GB" w:bidi="cy-GB"/>
        </w:rPr>
        <w:t>Beth sy'n digwydd pan fyddaf yn cymryd rhan?</w:t>
      </w:r>
    </w:p>
    <w:p w14:paraId="604FDE78" w14:textId="0292F98C" w:rsidR="001820DB" w:rsidRDefault="00FC1FE6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 w:rsidRPr="0046644A">
        <w:rPr>
          <w:rFonts w:asciiTheme="minorHAnsi" w:hAnsiTheme="minorHAnsi"/>
          <w:lang w:val="cy-GB" w:bidi="cy-GB"/>
        </w:rPr>
        <w:t xml:space="preserve">Bydd angen tri Mewnwelediad Gwasanaeth WGOS bob blwyddyn ariannol. Byddant yn cael eu cyflwyno fel arolygon ar-lein. Bydd yr arolygon yn cael eu cynnal gan Bartneriaeth </w:t>
      </w:r>
      <w:proofErr w:type="spellStart"/>
      <w:r w:rsidRPr="0046644A">
        <w:rPr>
          <w:rFonts w:asciiTheme="minorHAnsi" w:hAnsiTheme="minorHAnsi"/>
          <w:lang w:val="cy-GB" w:bidi="cy-GB"/>
        </w:rPr>
        <w:t>Cydwasanaethau</w:t>
      </w:r>
      <w:proofErr w:type="spellEnd"/>
      <w:r w:rsidRPr="0046644A">
        <w:rPr>
          <w:rFonts w:asciiTheme="minorHAnsi" w:hAnsiTheme="minorHAnsi"/>
          <w:lang w:val="cy-GB" w:bidi="cy-GB"/>
        </w:rPr>
        <w:t xml:space="preserve"> GIG Cymru a fydd yn casglu ac yn dadansoddi’r ymatebion cyn adrodd ar yr wybodaeth a gasglwyd. </w:t>
      </w:r>
    </w:p>
    <w:p w14:paraId="42B939CE" w14:textId="77777777" w:rsidR="001820DB" w:rsidRDefault="001820DB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6D524175" w14:textId="1734AE24" w:rsidR="00462B31" w:rsidRDefault="001351A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 w:rsidRPr="0046644A">
        <w:rPr>
          <w:rFonts w:asciiTheme="minorHAnsi" w:hAnsiTheme="minorHAnsi"/>
          <w:lang w:val="cy-GB" w:bidi="cy-GB"/>
        </w:rPr>
        <w:t xml:space="preserve">Bydd Partneriaeth </w:t>
      </w:r>
      <w:proofErr w:type="spellStart"/>
      <w:r w:rsidRPr="0046644A">
        <w:rPr>
          <w:rFonts w:asciiTheme="minorHAnsi" w:hAnsiTheme="minorHAnsi"/>
          <w:lang w:val="cy-GB" w:bidi="cy-GB"/>
        </w:rPr>
        <w:t>Cydwasanaethau</w:t>
      </w:r>
      <w:proofErr w:type="spellEnd"/>
      <w:r w:rsidRPr="0046644A">
        <w:rPr>
          <w:rFonts w:asciiTheme="minorHAnsi" w:hAnsiTheme="minorHAnsi"/>
          <w:lang w:val="cy-GB" w:bidi="cy-GB"/>
        </w:rPr>
        <w:t xml:space="preserve"> GIG Cymru yn hysbysu contractwyr pan fydd angen iddynt gwblhau Mewnwelediadau Gwasanaeth. Neilltuir digon o amser ar gyfer eu cwblhau. Cyfrifoldeb y contractwr yw sicrhau a hwyluso ymarferwyr a staff eraill i gyflenwi gwybodaeth ar gyfer </w:t>
      </w:r>
      <w:r w:rsidRPr="0046644A">
        <w:rPr>
          <w:rFonts w:asciiTheme="minorHAnsi" w:hAnsiTheme="minorHAnsi"/>
          <w:lang w:val="cy-GB" w:bidi="cy-GB"/>
        </w:rPr>
        <w:lastRenderedPageBreak/>
        <w:t xml:space="preserve">Mewnwelediadau Gwasanaeth yn ôl y gofyn. </w:t>
      </w:r>
    </w:p>
    <w:p w14:paraId="20E6D701" w14:textId="77777777" w:rsidR="001820DB" w:rsidRDefault="001820DB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42FE3746" w14:textId="365A5DF1" w:rsidR="007250F8" w:rsidRDefault="00A26F4D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  <w:lang w:val="cy-GB" w:bidi="cy-GB"/>
        </w:rPr>
        <w:t xml:space="preserve">Bydd cyflwyno gwybodaeth i system ar-lein Mewnwelediadau Gwasanaeth yn cynhyrchu codau derbynneb unigryw a fydd yn darparu prawf o gyfranogiad sy'n ofynnol gan Bartneriaeth </w:t>
      </w:r>
      <w:proofErr w:type="spellStart"/>
      <w:r>
        <w:rPr>
          <w:rFonts w:asciiTheme="minorHAnsi" w:hAnsiTheme="minorHAnsi"/>
          <w:lang w:val="cy-GB" w:bidi="cy-GB"/>
        </w:rPr>
        <w:t>Cydwasanaethau</w:t>
      </w:r>
      <w:proofErr w:type="spellEnd"/>
      <w:r>
        <w:rPr>
          <w:rFonts w:asciiTheme="minorHAnsi" w:hAnsiTheme="minorHAnsi"/>
          <w:lang w:val="cy-GB" w:bidi="cy-GB"/>
        </w:rPr>
        <w:t xml:space="preserve"> GIG Cymru i wneud taliad pecyn Ansawdd WGOS. </w:t>
      </w:r>
    </w:p>
    <w:p w14:paraId="22DE4C19" w14:textId="77777777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164B177E" w14:textId="6D58183B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  <w:b/>
          <w:bCs/>
        </w:rPr>
      </w:pPr>
      <w:r w:rsidRPr="00245FAA">
        <w:rPr>
          <w:rFonts w:asciiTheme="minorHAnsi" w:hAnsiTheme="minorHAnsi"/>
          <w:b/>
          <w:lang w:val="cy-GB" w:bidi="cy-GB"/>
        </w:rPr>
        <w:t xml:space="preserve">Beth fydd yn digwydd os na fyddaf yn cymryd rhan? </w:t>
      </w:r>
    </w:p>
    <w:p w14:paraId="771B88FF" w14:textId="4792F5F4" w:rsidR="00245FAA" w:rsidRDefault="00245FAA" w:rsidP="0046644A">
      <w:pPr>
        <w:pStyle w:val="NoSpacing"/>
        <w:spacing w:line="276" w:lineRule="auto"/>
        <w:jc w:val="both"/>
        <w:rPr>
          <w:rFonts w:asciiTheme="minorHAnsi" w:hAnsiTheme="minorHAnsi"/>
          <w:b/>
          <w:bCs/>
        </w:rPr>
      </w:pPr>
      <w:r w:rsidRPr="00515883">
        <w:rPr>
          <w:rFonts w:asciiTheme="minorHAnsi" w:hAnsiTheme="minorHAnsi" w:cs="Arial"/>
          <w:szCs w:val="24"/>
          <w:lang w:val="cy-GB" w:bidi="cy-GB"/>
        </w:rPr>
        <w:t xml:space="preserve">Mae cymryd rhan mewn Mewnwelediadau Gwasanaeth WGOS yn orfodol i bob contractwr ar restr </w:t>
      </w:r>
      <w:proofErr w:type="spellStart"/>
      <w:r w:rsidRPr="00515883">
        <w:rPr>
          <w:rFonts w:asciiTheme="minorHAnsi" w:hAnsiTheme="minorHAnsi" w:cs="Arial"/>
          <w:szCs w:val="24"/>
          <w:lang w:val="cy-GB" w:bidi="cy-GB"/>
        </w:rPr>
        <w:t>Offthalmig</w:t>
      </w:r>
      <w:proofErr w:type="spellEnd"/>
      <w:r w:rsidRPr="00515883">
        <w:rPr>
          <w:rFonts w:asciiTheme="minorHAnsi" w:hAnsiTheme="minorHAnsi" w:cs="Arial"/>
          <w:szCs w:val="24"/>
          <w:lang w:val="cy-GB" w:bidi="cy-GB"/>
        </w:rPr>
        <w:t xml:space="preserve"> Cymru. Ni fydd contractwyr nad ydynt yn cymryd rhan yn derbyn taliad pecyn ansawdd WGOS. </w:t>
      </w:r>
      <w:proofErr w:type="spellStart"/>
      <w:r w:rsidRPr="00515883">
        <w:rPr>
          <w:rFonts w:asciiTheme="minorHAnsi" w:hAnsiTheme="minorHAnsi" w:cs="Arial"/>
          <w:szCs w:val="24"/>
          <w:lang w:val="cy-GB" w:bidi="cy-GB"/>
        </w:rPr>
        <w:t>Gallant</w:t>
      </w:r>
      <w:proofErr w:type="spellEnd"/>
      <w:r w:rsidRPr="00515883">
        <w:rPr>
          <w:rFonts w:asciiTheme="minorHAnsi" w:hAnsiTheme="minorHAnsi" w:cs="Arial"/>
          <w:szCs w:val="24"/>
          <w:lang w:val="cy-GB" w:bidi="cy-GB"/>
        </w:rPr>
        <w:t xml:space="preserve"> hefyd gael eu hystyried yn torri eu Telerau Gwasanaeth gan eu Bwrdd Iechyd. </w:t>
      </w:r>
    </w:p>
    <w:p w14:paraId="6D78822D" w14:textId="77777777" w:rsidR="0064738C" w:rsidRDefault="0064738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543B2582" w14:textId="27B5DCA6" w:rsidR="0064738C" w:rsidRDefault="0064738C" w:rsidP="0064738C">
      <w:pPr>
        <w:spacing w:line="276" w:lineRule="auto"/>
        <w:rPr>
          <w:rFonts w:asciiTheme="minorHAnsi" w:hAnsiTheme="minorHAnsi" w:cs="Arial"/>
          <w:b/>
          <w:iCs/>
          <w:szCs w:val="24"/>
        </w:rPr>
      </w:pPr>
      <w:r w:rsidRPr="006F44CE">
        <w:rPr>
          <w:rFonts w:asciiTheme="minorHAnsi" w:hAnsiTheme="minorHAnsi" w:cs="Arial"/>
          <w:b/>
          <w:szCs w:val="24"/>
          <w:lang w:val="cy-GB" w:bidi="cy-GB"/>
        </w:rPr>
        <w:t>Pa mor hir fydd y Mewnwelediad Gwasanaeth yn ei gymryd?</w:t>
      </w:r>
    </w:p>
    <w:p w14:paraId="7C1AC89C" w14:textId="2D0AD2BE" w:rsidR="0064738C" w:rsidRPr="006F44CE" w:rsidRDefault="00C617E9" w:rsidP="0064738C">
      <w:pPr>
        <w:spacing w:line="276" w:lineRule="auto"/>
        <w:rPr>
          <w:rFonts w:asciiTheme="minorHAnsi" w:hAnsiTheme="minorHAnsi" w:cs="Arial"/>
          <w:iCs/>
          <w:szCs w:val="24"/>
        </w:rPr>
      </w:pPr>
      <w:r>
        <w:rPr>
          <w:rFonts w:asciiTheme="minorHAnsi" w:hAnsiTheme="minorHAnsi" w:cs="Arial"/>
          <w:szCs w:val="24"/>
          <w:lang w:val="cy-GB" w:bidi="cy-GB"/>
        </w:rPr>
        <w:t xml:space="preserve">Ni ddylai fod yn fwy na 30 munud i gwblhau pob Arolwg Mewnwelediad. </w:t>
      </w:r>
    </w:p>
    <w:p w14:paraId="47599F25" w14:textId="77777777" w:rsidR="0064738C" w:rsidRPr="0046644A" w:rsidRDefault="0064738C" w:rsidP="0046644A">
      <w:pPr>
        <w:pStyle w:val="NoSpacing"/>
        <w:spacing w:line="276" w:lineRule="auto"/>
        <w:jc w:val="both"/>
        <w:rPr>
          <w:rFonts w:asciiTheme="minorHAnsi" w:hAnsiTheme="minorHAnsi"/>
        </w:rPr>
      </w:pPr>
    </w:p>
    <w:p w14:paraId="32E5D275" w14:textId="00029960" w:rsidR="000E74E3" w:rsidRDefault="000E74E3" w:rsidP="000E74E3">
      <w:pPr>
        <w:autoSpaceDE w:val="0"/>
        <w:autoSpaceDN w:val="0"/>
        <w:adjustRightInd w:val="0"/>
        <w:spacing w:line="276" w:lineRule="auto"/>
        <w:rPr>
          <w:rFonts w:asciiTheme="minorHAnsi" w:hAnsiTheme="minorHAnsi" w:cs="Arial"/>
          <w:b/>
          <w:bCs/>
          <w:szCs w:val="24"/>
        </w:rPr>
      </w:pPr>
      <w:r w:rsidRPr="006F44CE">
        <w:rPr>
          <w:rFonts w:asciiTheme="minorHAnsi" w:hAnsiTheme="minorHAnsi" w:cs="Arial"/>
          <w:b/>
          <w:szCs w:val="24"/>
          <w:lang w:val="cy-GB" w:bidi="cy-GB"/>
        </w:rPr>
        <w:t>A fydd ymatebion Mewnwelediad Gwasanaeth yn cael eu cadw'n gyfrinachol?</w:t>
      </w:r>
    </w:p>
    <w:p w14:paraId="35C7A633" w14:textId="5AF38355" w:rsidR="000E74E3" w:rsidRPr="006F44CE" w:rsidRDefault="000E74E3" w:rsidP="00EC1425">
      <w:pPr>
        <w:widowControl/>
        <w:spacing w:line="276" w:lineRule="auto"/>
        <w:jc w:val="both"/>
        <w:rPr>
          <w:rFonts w:asciiTheme="minorHAnsi" w:hAnsiTheme="minorHAnsi" w:cs="Arial"/>
          <w:iCs/>
          <w:szCs w:val="24"/>
        </w:rPr>
      </w:pPr>
      <w:r w:rsidRPr="006F44CE">
        <w:rPr>
          <w:rFonts w:asciiTheme="minorHAnsi" w:hAnsiTheme="minorHAnsi" w:cs="Arial"/>
          <w:szCs w:val="24"/>
          <w:lang w:val="cy-GB" w:bidi="cy-GB"/>
        </w:rPr>
        <w:t xml:space="preserve">Byddant. Bydd ymatebion yn cael eu prosesu yn unol â Rheoliad Cyffredinol ar Ddiogelu Data 2018 (GDPR). Er y gellir casglu data demograffig, ni fydd unrhyw wybodaeth bersonol adnabyddadwy yn cael ei chasglu, felly bydd yr holl ymatebion yn gwbl ddienw. </w:t>
      </w:r>
    </w:p>
    <w:p w14:paraId="06461480" w14:textId="77777777" w:rsidR="00F64670" w:rsidRDefault="00F64670" w:rsidP="00462B31"/>
    <w:p w14:paraId="1B6FE6BD" w14:textId="315E27DF" w:rsidR="00EC1425" w:rsidRPr="006F44CE" w:rsidRDefault="0008180D" w:rsidP="00EC1425">
      <w:pPr>
        <w:widowControl/>
        <w:spacing w:line="276" w:lineRule="auto"/>
        <w:rPr>
          <w:rFonts w:asciiTheme="minorHAnsi" w:hAnsiTheme="minorHAnsi" w:cs="Arial"/>
          <w:b/>
          <w:szCs w:val="24"/>
        </w:rPr>
      </w:pPr>
      <w:r>
        <w:rPr>
          <w:rFonts w:ascii="Aptos" w:eastAsiaTheme="minorHAnsi" w:hAnsi="Aptos" w:cs="Aptos"/>
          <w:b/>
          <w:bCs/>
          <w:szCs w:val="24"/>
          <w:lang w:val="cy-GB"/>
          <w14:ligatures w14:val="standardContextual"/>
        </w:rPr>
        <w:t>Sut bydd ymatebion Mewnwelediad Gwasanaeth yn cael eu storio?</w:t>
      </w:r>
    </w:p>
    <w:p w14:paraId="2EF3B362" w14:textId="36A84B8A" w:rsidR="00EC1425" w:rsidRPr="006F44CE" w:rsidRDefault="00530E09" w:rsidP="00BE20C4">
      <w:pPr>
        <w:widowControl/>
        <w:spacing w:line="276" w:lineRule="auto"/>
        <w:jc w:val="both"/>
        <w:rPr>
          <w:rFonts w:asciiTheme="minorHAnsi" w:hAnsiTheme="minorHAnsi" w:cs="Arial"/>
          <w:b/>
          <w:szCs w:val="24"/>
        </w:rPr>
      </w:pPr>
      <w:r>
        <w:rPr>
          <w:rFonts w:asciiTheme="minorHAnsi" w:eastAsia="Calibri" w:hAnsiTheme="minorHAnsi" w:cs="Arial"/>
          <w:szCs w:val="24"/>
          <w:lang w:val="cy-GB" w:bidi="cy-GB"/>
        </w:rPr>
        <w:t xml:space="preserve">Bydd ymatebion Mewnwelediad Gwasanaeth yn cael eu storio ar gyfrifiaduron y GIG, sy'n ddiogel ac wedi'u diogelu gan gyfrinair. Ni chaiff unrhyw wybodaeth bersonol adnabyddadwy ei chasglu na'i storio. </w:t>
      </w:r>
    </w:p>
    <w:p w14:paraId="49E217DE" w14:textId="77777777" w:rsidR="00F64670" w:rsidRDefault="00F64670" w:rsidP="00BE20C4">
      <w:pPr>
        <w:jc w:val="both"/>
      </w:pPr>
    </w:p>
    <w:p w14:paraId="4824369E" w14:textId="02EC537A" w:rsidR="00530E09" w:rsidRPr="006F44CE" w:rsidRDefault="00905B4F" w:rsidP="00BE20C4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  <w:b/>
          <w:szCs w:val="24"/>
        </w:rPr>
      </w:pPr>
      <w:r>
        <w:rPr>
          <w:rFonts w:asciiTheme="minorHAnsi" w:hAnsiTheme="minorHAnsi" w:cs="Arial"/>
          <w:b/>
          <w:szCs w:val="24"/>
          <w:lang w:val="cy-GB" w:bidi="cy-GB"/>
        </w:rPr>
        <w:t xml:space="preserve">Sut bydd yr ymatebion Mewnwelediad Gwasanaeth yn cael eu defnyddio? </w:t>
      </w:r>
    </w:p>
    <w:p w14:paraId="30502AA2" w14:textId="23122129" w:rsidR="00530E09" w:rsidRDefault="00905B4F" w:rsidP="00BE20C4">
      <w:pPr>
        <w:spacing w:line="276" w:lineRule="auto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 w:cs="Arial"/>
          <w:szCs w:val="24"/>
          <w:lang w:val="cy-GB" w:bidi="cy-GB"/>
        </w:rPr>
        <w:t xml:space="preserve">Bydd yr ymatebion yn cael eu dadansoddi a bydd y canfyddiadau'n cael eu cyflwyno mewn adroddiadau ar gyfer Pwyllgor Gofal Llygaid Cymru (ECWC). Mae’n bosib y bydd y canfyddiadau hyn hefyd gael eu cyhoeddi mewn cyfnodolion academaidd a phroffesiynol a gellir eu cyflwyno a'u trafod mewn cynadleddau academaidd a chlinigol. Yn y pen draw, bydd hyn yn arwain at well dealltwriaeth o ddarpariaeth WGOS a nodi meysydd lle mae angen datblygu gwasanaethau i gleifion, neu gymorth i ymarferwyr a chontractwyr ymhellach. </w:t>
      </w:r>
    </w:p>
    <w:p w14:paraId="7A3F1D30" w14:textId="77777777" w:rsidR="00957C94" w:rsidRDefault="00957C94" w:rsidP="00BE20C4">
      <w:pPr>
        <w:spacing w:line="276" w:lineRule="auto"/>
        <w:jc w:val="both"/>
        <w:rPr>
          <w:rFonts w:asciiTheme="minorHAnsi" w:hAnsiTheme="minorHAnsi"/>
          <w:szCs w:val="24"/>
        </w:rPr>
      </w:pPr>
    </w:p>
    <w:p w14:paraId="274ABC3E" w14:textId="78A4CC5A" w:rsidR="00957C94" w:rsidRDefault="00957C94" w:rsidP="00BE20C4">
      <w:pPr>
        <w:spacing w:line="276" w:lineRule="auto"/>
        <w:jc w:val="both"/>
        <w:rPr>
          <w:rFonts w:asciiTheme="minorHAnsi" w:hAnsiTheme="minorHAnsi"/>
          <w:b/>
          <w:bCs/>
          <w:szCs w:val="24"/>
        </w:rPr>
      </w:pPr>
      <w:r w:rsidRPr="00957C94">
        <w:rPr>
          <w:rFonts w:asciiTheme="minorHAnsi" w:hAnsiTheme="minorHAnsi"/>
          <w:b/>
          <w:szCs w:val="24"/>
          <w:lang w:val="cy-GB" w:bidi="cy-GB"/>
        </w:rPr>
        <w:t xml:space="preserve">Sut bydd y contractwr yn cael ei dalu? </w:t>
      </w:r>
    </w:p>
    <w:p w14:paraId="2D832C31" w14:textId="66824025" w:rsidR="002921A2" w:rsidRPr="00B738C2" w:rsidRDefault="00B738C2" w:rsidP="00BE20C4">
      <w:pPr>
        <w:spacing w:line="276" w:lineRule="auto"/>
        <w:jc w:val="both"/>
        <w:rPr>
          <w:rFonts w:asciiTheme="minorHAnsi" w:hAnsiTheme="minorHAnsi" w:cs="Arial"/>
          <w:szCs w:val="24"/>
        </w:rPr>
      </w:pPr>
      <w:r w:rsidRPr="00B738C2">
        <w:rPr>
          <w:rFonts w:asciiTheme="minorHAnsi" w:hAnsiTheme="minorHAnsi"/>
          <w:szCs w:val="24"/>
          <w:lang w:val="cy-GB" w:bidi="cy-GB"/>
        </w:rPr>
        <w:t xml:space="preserve">Bydd byrddau iechyd yn gwneud taliadau i gontractwyr drwy Bartneriaeth </w:t>
      </w:r>
      <w:proofErr w:type="spellStart"/>
      <w:r w:rsidRPr="00B738C2">
        <w:rPr>
          <w:rFonts w:asciiTheme="minorHAnsi" w:hAnsiTheme="minorHAnsi"/>
          <w:szCs w:val="24"/>
          <w:lang w:val="cy-GB" w:bidi="cy-GB"/>
        </w:rPr>
        <w:t>Cydwasanaethau</w:t>
      </w:r>
      <w:proofErr w:type="spellEnd"/>
      <w:r w:rsidRPr="00B738C2">
        <w:rPr>
          <w:rFonts w:asciiTheme="minorHAnsi" w:hAnsiTheme="minorHAnsi"/>
          <w:szCs w:val="24"/>
          <w:lang w:val="cy-GB" w:bidi="cy-GB"/>
        </w:rPr>
        <w:t xml:space="preserve"> GIG Cymru yn flynyddol. Mae rhagor o wybodaeth am y broses hawlio ar </w:t>
      </w:r>
      <w:r w:rsidRPr="00B738C2">
        <w:rPr>
          <w:rFonts w:asciiTheme="minorHAnsi" w:hAnsiTheme="minorHAnsi"/>
          <w:szCs w:val="24"/>
          <w:u w:val="single"/>
          <w:lang w:val="cy-GB" w:bidi="cy-GB"/>
        </w:rPr>
        <w:t>gael yma.</w:t>
      </w:r>
      <w:r w:rsidRPr="00B738C2">
        <w:rPr>
          <w:rFonts w:asciiTheme="minorHAnsi" w:hAnsiTheme="minorHAnsi"/>
          <w:szCs w:val="24"/>
          <w:lang w:val="cy-GB" w:bidi="cy-GB"/>
        </w:rPr>
        <w:t xml:space="preserve">  </w:t>
      </w:r>
    </w:p>
    <w:p w14:paraId="78AE0C8B" w14:textId="77777777" w:rsidR="00530E09" w:rsidRDefault="00530E09" w:rsidP="00462B31"/>
    <w:p w14:paraId="6024974D" w14:textId="54257496" w:rsidR="00FC1FE6" w:rsidRDefault="00F17821" w:rsidP="00C0151E">
      <w:pPr>
        <w:spacing w:line="276" w:lineRule="auto"/>
        <w:rPr>
          <w:rFonts w:asciiTheme="minorHAnsi" w:hAnsiTheme="minorHAnsi" w:cs="Arial"/>
          <w:b/>
          <w:szCs w:val="24"/>
        </w:rPr>
      </w:pPr>
      <w:r>
        <w:rPr>
          <w:rFonts w:asciiTheme="minorHAnsi" w:hAnsiTheme="minorHAnsi" w:cs="Arial"/>
          <w:b/>
          <w:szCs w:val="24"/>
          <w:lang w:val="cy-GB" w:bidi="cy-GB"/>
        </w:rPr>
        <w:t>Rhagor o wybodaeth</w:t>
      </w:r>
    </w:p>
    <w:p w14:paraId="694E28F9" w14:textId="51AD5EB3" w:rsidR="00F17821" w:rsidRPr="00C12237" w:rsidRDefault="00F17821" w:rsidP="00C12237">
      <w:pPr>
        <w:spacing w:line="276" w:lineRule="auto"/>
        <w:jc w:val="both"/>
        <w:rPr>
          <w:rFonts w:asciiTheme="minorHAnsi" w:hAnsiTheme="minorHAnsi" w:cs="Arial"/>
          <w:bCs/>
          <w:szCs w:val="24"/>
        </w:rPr>
      </w:pPr>
      <w:r w:rsidRPr="00C12237">
        <w:rPr>
          <w:rFonts w:asciiTheme="minorHAnsi" w:hAnsiTheme="minorHAnsi" w:cs="Arial"/>
          <w:szCs w:val="24"/>
          <w:lang w:val="cy-GB" w:bidi="cy-GB"/>
        </w:rPr>
        <w:t xml:space="preserve">Os oes gennych unrhyw gwestiynau, cysylltwch â: </w:t>
      </w:r>
      <w:hyperlink r:id="rId13" w:history="1">
        <w:r w:rsidR="00CA0A2C" w:rsidRPr="0073292E">
          <w:rPr>
            <w:rStyle w:val="Hyperlink"/>
            <w:rFonts w:asciiTheme="minorHAnsi" w:hAnsiTheme="minorHAnsi" w:cs="Arial"/>
            <w:szCs w:val="24"/>
            <w:lang w:val="cy-GB" w:bidi="cy-GB"/>
          </w:rPr>
          <w:t>nwssp-primarycareservices@wales.nhs.uk</w:t>
        </w:r>
      </w:hyperlink>
    </w:p>
    <w:p w14:paraId="7C73A5CF" w14:textId="77536C34" w:rsidR="00DE5D9A" w:rsidRPr="00530E09" w:rsidRDefault="00DE5D9A" w:rsidP="00530E09">
      <w:pPr>
        <w:spacing w:line="276" w:lineRule="auto"/>
        <w:rPr>
          <w:rFonts w:asciiTheme="minorHAnsi" w:hAnsiTheme="minorHAnsi" w:cs="Arial"/>
          <w:b/>
          <w:szCs w:val="24"/>
        </w:rPr>
        <w:sectPr w:rsidR="00DE5D9A" w:rsidRPr="00530E09" w:rsidSect="00DE5D9A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7A8656DA" w14:textId="77777777" w:rsidR="00DE5D9A" w:rsidRPr="007B5C5E" w:rsidRDefault="00DE5D9A" w:rsidP="00DE5D9A">
      <w:pPr>
        <w:ind w:right="-57"/>
        <w:rPr>
          <w:rFonts w:asciiTheme="minorHAnsi" w:hAnsiTheme="minorHAnsi" w:cs="Arial"/>
          <w:b/>
          <w:szCs w:val="24"/>
        </w:rPr>
        <w:sectPr w:rsidR="00DE5D9A" w:rsidRPr="007B5C5E" w:rsidSect="00DE5D9A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</w:p>
    <w:p w14:paraId="4CB6B4E6" w14:textId="77777777" w:rsidR="00361126" w:rsidRDefault="00361126"/>
    <w:sectPr w:rsidR="003611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D9E63B" w14:textId="77777777" w:rsidR="00EB463F" w:rsidRDefault="00EB463F" w:rsidP="00D85256">
      <w:r>
        <w:separator/>
      </w:r>
    </w:p>
  </w:endnote>
  <w:endnote w:type="continuationSeparator" w:id="0">
    <w:p w14:paraId="1BF0D1D9" w14:textId="77777777" w:rsidR="00EB463F" w:rsidRDefault="00EB463F" w:rsidP="00D85256">
      <w:r>
        <w:continuationSeparator/>
      </w:r>
    </w:p>
  </w:endnote>
  <w:endnote w:type="continuationNotice" w:id="1">
    <w:p w14:paraId="5C05E48C" w14:textId="77777777" w:rsidR="00EB463F" w:rsidRDefault="00EB46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8963735"/>
      <w:docPartObj>
        <w:docPartGallery w:val="Page Numbers (Bottom of Page)"/>
        <w:docPartUnique/>
      </w:docPartObj>
    </w:sdtPr>
    <w:sdtEndPr/>
    <w:sdtContent>
      <w:p w14:paraId="5BF025EB" w14:textId="77777777" w:rsidR="00FC789E" w:rsidRDefault="00B56FC5">
        <w:pPr>
          <w:pStyle w:val="Footer"/>
          <w:jc w:val="center"/>
        </w:pPr>
        <w:r>
          <w:rPr>
            <w:lang w:val="cy-GB" w:bidi="cy-GB"/>
          </w:rPr>
          <w:fldChar w:fldCharType="begin"/>
        </w:r>
        <w:r>
          <w:rPr>
            <w:lang w:val="cy-GB" w:bidi="cy-GB"/>
          </w:rPr>
          <w:instrText xml:space="preserve"> PAGE   \* MERGEFORMAT </w:instrText>
        </w:r>
        <w:r>
          <w:rPr>
            <w:lang w:val="cy-GB" w:bidi="cy-GB"/>
          </w:rPr>
          <w:fldChar w:fldCharType="separate"/>
        </w:r>
        <w:r>
          <w:rPr>
            <w:noProof/>
            <w:lang w:val="cy-GB" w:bidi="cy-GB"/>
          </w:rPr>
          <w:t>1</w:t>
        </w:r>
        <w:r>
          <w:rPr>
            <w:noProof/>
            <w:lang w:val="cy-GB" w:bidi="cy-GB"/>
          </w:rPr>
          <w:fldChar w:fldCharType="end"/>
        </w:r>
      </w:p>
    </w:sdtContent>
  </w:sdt>
  <w:p w14:paraId="26EB873B" w14:textId="77777777" w:rsidR="00FC789E" w:rsidRDefault="00FC78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FD6594" w14:textId="77777777" w:rsidR="00EB463F" w:rsidRDefault="00EB463F" w:rsidP="00D85256">
      <w:r>
        <w:separator/>
      </w:r>
    </w:p>
  </w:footnote>
  <w:footnote w:type="continuationSeparator" w:id="0">
    <w:p w14:paraId="5614CD0C" w14:textId="77777777" w:rsidR="00EB463F" w:rsidRDefault="00EB463F" w:rsidP="00D85256">
      <w:r>
        <w:continuationSeparator/>
      </w:r>
    </w:p>
  </w:footnote>
  <w:footnote w:type="continuationNotice" w:id="1">
    <w:p w14:paraId="04A3EC12" w14:textId="77777777" w:rsidR="00EB463F" w:rsidRDefault="00EB463F"/>
  </w:footnote>
  <w:footnote w:id="2">
    <w:p w14:paraId="6E226958" w14:textId="35C37A0C" w:rsidR="00502054" w:rsidRPr="00502054" w:rsidRDefault="00502054">
      <w:pPr>
        <w:pStyle w:val="FootnoteText"/>
        <w:rPr>
          <w:lang w:val="en-GB"/>
        </w:rPr>
      </w:pPr>
      <w:r>
        <w:rPr>
          <w:rStyle w:val="FootnoteReference"/>
          <w:lang w:val="cy-GB" w:bidi="cy-GB"/>
        </w:rPr>
        <w:footnoteRef/>
      </w:r>
      <w:r>
        <w:rPr>
          <w:rFonts w:asciiTheme="minorHAnsi" w:hAnsiTheme="minorHAnsi" w:cs="Arial"/>
          <w:szCs w:val="24"/>
          <w:lang w:val="cy-GB" w:bidi="cy-GB"/>
        </w:rPr>
        <w:t xml:space="preserve"> Adran 11, Telerau Gwasanaeth (Atodlen 4 o Reoliadau 2023 y Gwasanaeth Iechyd Gwladol (Gwasanaethau </w:t>
      </w:r>
      <w:proofErr w:type="spellStart"/>
      <w:r>
        <w:rPr>
          <w:rFonts w:asciiTheme="minorHAnsi" w:hAnsiTheme="minorHAnsi" w:cs="Arial"/>
          <w:szCs w:val="24"/>
          <w:lang w:val="cy-GB" w:bidi="cy-GB"/>
        </w:rPr>
        <w:t>Offthalmig</w:t>
      </w:r>
      <w:proofErr w:type="spellEnd"/>
      <w:r>
        <w:rPr>
          <w:rFonts w:asciiTheme="minorHAnsi" w:hAnsiTheme="minorHAnsi" w:cs="Arial"/>
          <w:szCs w:val="24"/>
          <w:lang w:val="cy-GB" w:bidi="cy-GB"/>
        </w:rPr>
        <w:t>) (Cymru) (Rhif 1053 (</w:t>
      </w:r>
      <w:proofErr w:type="spellStart"/>
      <w:r>
        <w:rPr>
          <w:rFonts w:asciiTheme="minorHAnsi" w:hAnsiTheme="minorHAnsi" w:cs="Arial"/>
          <w:szCs w:val="24"/>
          <w:lang w:val="cy-GB" w:bidi="cy-GB"/>
        </w:rPr>
        <w:t>Cy</w:t>
      </w:r>
      <w:proofErr w:type="spellEnd"/>
      <w:r>
        <w:rPr>
          <w:rFonts w:asciiTheme="minorHAnsi" w:hAnsiTheme="minorHAnsi" w:cs="Arial"/>
          <w:szCs w:val="24"/>
          <w:lang w:val="cy-GB" w:bidi="cy-GB"/>
        </w:rPr>
        <w:t>. 179)))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3F6860" w14:textId="48F083CA" w:rsidR="00FC789E" w:rsidRPr="00C246D3" w:rsidRDefault="00D85256" w:rsidP="00C246D3">
    <w:pPr>
      <w:pStyle w:val="Heading5"/>
      <w:rPr>
        <w:szCs w:val="32"/>
        <w:lang w:val="en-GB"/>
      </w:rPr>
    </w:pPr>
    <w:r>
      <w:rPr>
        <w:szCs w:val="32"/>
        <w:lang w:val="cy-GB" w:bidi="cy-GB"/>
      </w:rPr>
      <w:t xml:space="preserve">Gwasanaethau </w:t>
    </w:r>
    <w:proofErr w:type="spellStart"/>
    <w:r>
      <w:rPr>
        <w:szCs w:val="32"/>
        <w:lang w:val="cy-GB" w:bidi="cy-GB"/>
      </w:rPr>
      <w:t>Offthalmig</w:t>
    </w:r>
    <w:proofErr w:type="spellEnd"/>
    <w:r>
      <w:rPr>
        <w:szCs w:val="32"/>
        <w:lang w:val="cy-GB" w:bidi="cy-GB"/>
      </w:rPr>
      <w:t xml:space="preserve"> Cyffredinol (Cymru)</w:t>
    </w:r>
    <w:r>
      <w:rPr>
        <w:szCs w:val="32"/>
        <w:lang w:val="cy-GB" w:bidi="cy-GB"/>
      </w:rPr>
      <w:tab/>
      <w:t xml:space="preserve"> </w:t>
    </w:r>
  </w:p>
  <w:p w14:paraId="129426BC" w14:textId="77777777" w:rsidR="00FC789E" w:rsidRDefault="00FC78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1F7100"/>
    <w:multiLevelType w:val="hybridMultilevel"/>
    <w:tmpl w:val="412A741A"/>
    <w:lvl w:ilvl="0" w:tplc="B8F4F70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D808F0"/>
    <w:multiLevelType w:val="hybridMultilevel"/>
    <w:tmpl w:val="70FCCE82"/>
    <w:lvl w:ilvl="0" w:tplc="EBE685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6252705">
    <w:abstractNumId w:val="1"/>
  </w:num>
  <w:num w:numId="2" w16cid:durableId="2145538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D9A"/>
    <w:rsid w:val="0000282C"/>
    <w:rsid w:val="00052F4A"/>
    <w:rsid w:val="000607DB"/>
    <w:rsid w:val="00072261"/>
    <w:rsid w:val="00073E7E"/>
    <w:rsid w:val="0008180D"/>
    <w:rsid w:val="00087802"/>
    <w:rsid w:val="000A6CC1"/>
    <w:rsid w:val="000D662D"/>
    <w:rsid w:val="000E74E3"/>
    <w:rsid w:val="0010326F"/>
    <w:rsid w:val="0010454E"/>
    <w:rsid w:val="001065DB"/>
    <w:rsid w:val="001133D8"/>
    <w:rsid w:val="00113B9B"/>
    <w:rsid w:val="001351AC"/>
    <w:rsid w:val="0013567D"/>
    <w:rsid w:val="00153514"/>
    <w:rsid w:val="00174B85"/>
    <w:rsid w:val="001820DB"/>
    <w:rsid w:val="00183080"/>
    <w:rsid w:val="001B4263"/>
    <w:rsid w:val="001C7400"/>
    <w:rsid w:val="001E163D"/>
    <w:rsid w:val="001F6D35"/>
    <w:rsid w:val="00200422"/>
    <w:rsid w:val="00205701"/>
    <w:rsid w:val="002058A5"/>
    <w:rsid w:val="00212CBA"/>
    <w:rsid w:val="00233EAE"/>
    <w:rsid w:val="00243C4D"/>
    <w:rsid w:val="00245FAA"/>
    <w:rsid w:val="00263E49"/>
    <w:rsid w:val="002710E9"/>
    <w:rsid w:val="002921A2"/>
    <w:rsid w:val="002B1674"/>
    <w:rsid w:val="002C1E7D"/>
    <w:rsid w:val="002D0C07"/>
    <w:rsid w:val="002E76B5"/>
    <w:rsid w:val="00300CAD"/>
    <w:rsid w:val="00334B0D"/>
    <w:rsid w:val="00343815"/>
    <w:rsid w:val="0034384F"/>
    <w:rsid w:val="00361126"/>
    <w:rsid w:val="003651FE"/>
    <w:rsid w:val="003B68A3"/>
    <w:rsid w:val="003C23BE"/>
    <w:rsid w:val="0040393A"/>
    <w:rsid w:val="00407802"/>
    <w:rsid w:val="00416743"/>
    <w:rsid w:val="00447250"/>
    <w:rsid w:val="00462B31"/>
    <w:rsid w:val="0046644A"/>
    <w:rsid w:val="004939EB"/>
    <w:rsid w:val="004B5199"/>
    <w:rsid w:val="004C63CB"/>
    <w:rsid w:val="004D15DD"/>
    <w:rsid w:val="00502054"/>
    <w:rsid w:val="00515883"/>
    <w:rsid w:val="00530E09"/>
    <w:rsid w:val="0053514B"/>
    <w:rsid w:val="00574310"/>
    <w:rsid w:val="0058628F"/>
    <w:rsid w:val="005B732F"/>
    <w:rsid w:val="005C7186"/>
    <w:rsid w:val="005D3418"/>
    <w:rsid w:val="005F14C9"/>
    <w:rsid w:val="00601264"/>
    <w:rsid w:val="006041B6"/>
    <w:rsid w:val="0061228E"/>
    <w:rsid w:val="00632675"/>
    <w:rsid w:val="00642816"/>
    <w:rsid w:val="0064738C"/>
    <w:rsid w:val="00657154"/>
    <w:rsid w:val="0068013A"/>
    <w:rsid w:val="006A58CA"/>
    <w:rsid w:val="006C2B46"/>
    <w:rsid w:val="006D3AD7"/>
    <w:rsid w:val="006E3857"/>
    <w:rsid w:val="00712A89"/>
    <w:rsid w:val="007153FB"/>
    <w:rsid w:val="007176AE"/>
    <w:rsid w:val="007250F8"/>
    <w:rsid w:val="007355CC"/>
    <w:rsid w:val="00776F86"/>
    <w:rsid w:val="007846FE"/>
    <w:rsid w:val="00787773"/>
    <w:rsid w:val="00787B62"/>
    <w:rsid w:val="00791CD2"/>
    <w:rsid w:val="007C74FC"/>
    <w:rsid w:val="007E6F7E"/>
    <w:rsid w:val="007F4722"/>
    <w:rsid w:val="0081155D"/>
    <w:rsid w:val="0082370D"/>
    <w:rsid w:val="00824A04"/>
    <w:rsid w:val="00824C94"/>
    <w:rsid w:val="00851AF5"/>
    <w:rsid w:val="0085334E"/>
    <w:rsid w:val="00865421"/>
    <w:rsid w:val="008C47C9"/>
    <w:rsid w:val="008C7330"/>
    <w:rsid w:val="008D5D4D"/>
    <w:rsid w:val="008F15EB"/>
    <w:rsid w:val="00905B4F"/>
    <w:rsid w:val="00915417"/>
    <w:rsid w:val="00917C45"/>
    <w:rsid w:val="00917C82"/>
    <w:rsid w:val="00936515"/>
    <w:rsid w:val="009468D3"/>
    <w:rsid w:val="00957C94"/>
    <w:rsid w:val="00960279"/>
    <w:rsid w:val="00960DB7"/>
    <w:rsid w:val="009770CF"/>
    <w:rsid w:val="00987FDD"/>
    <w:rsid w:val="009B6238"/>
    <w:rsid w:val="009D12A0"/>
    <w:rsid w:val="009F5895"/>
    <w:rsid w:val="00A2247C"/>
    <w:rsid w:val="00A25E0B"/>
    <w:rsid w:val="00A26F4D"/>
    <w:rsid w:val="00A40EF1"/>
    <w:rsid w:val="00A433B8"/>
    <w:rsid w:val="00A450C1"/>
    <w:rsid w:val="00A753E1"/>
    <w:rsid w:val="00AA02E7"/>
    <w:rsid w:val="00AA3196"/>
    <w:rsid w:val="00AA5EEE"/>
    <w:rsid w:val="00AA720D"/>
    <w:rsid w:val="00AB1C63"/>
    <w:rsid w:val="00AB1DDC"/>
    <w:rsid w:val="00AD4F28"/>
    <w:rsid w:val="00AE245A"/>
    <w:rsid w:val="00AF072F"/>
    <w:rsid w:val="00AF193D"/>
    <w:rsid w:val="00AF2D1E"/>
    <w:rsid w:val="00B05387"/>
    <w:rsid w:val="00B10AF8"/>
    <w:rsid w:val="00B56FC5"/>
    <w:rsid w:val="00B65626"/>
    <w:rsid w:val="00B738C2"/>
    <w:rsid w:val="00B77F06"/>
    <w:rsid w:val="00B87EAA"/>
    <w:rsid w:val="00BC04FB"/>
    <w:rsid w:val="00BE20C4"/>
    <w:rsid w:val="00C0151E"/>
    <w:rsid w:val="00C11E66"/>
    <w:rsid w:val="00C12237"/>
    <w:rsid w:val="00C617E9"/>
    <w:rsid w:val="00C632FC"/>
    <w:rsid w:val="00C67E3E"/>
    <w:rsid w:val="00C70EE3"/>
    <w:rsid w:val="00C81353"/>
    <w:rsid w:val="00C91ECE"/>
    <w:rsid w:val="00CA0A2C"/>
    <w:rsid w:val="00CB4669"/>
    <w:rsid w:val="00CC4BA1"/>
    <w:rsid w:val="00CF685B"/>
    <w:rsid w:val="00D11D14"/>
    <w:rsid w:val="00D52132"/>
    <w:rsid w:val="00D85256"/>
    <w:rsid w:val="00DB22BF"/>
    <w:rsid w:val="00DB6905"/>
    <w:rsid w:val="00DC19A1"/>
    <w:rsid w:val="00DC6D8A"/>
    <w:rsid w:val="00DE5D9A"/>
    <w:rsid w:val="00E31B3E"/>
    <w:rsid w:val="00EA6B31"/>
    <w:rsid w:val="00EB463F"/>
    <w:rsid w:val="00EB5698"/>
    <w:rsid w:val="00EB667D"/>
    <w:rsid w:val="00EC1425"/>
    <w:rsid w:val="00EF33DE"/>
    <w:rsid w:val="00F07D5E"/>
    <w:rsid w:val="00F10F99"/>
    <w:rsid w:val="00F17821"/>
    <w:rsid w:val="00F20DDD"/>
    <w:rsid w:val="00F41926"/>
    <w:rsid w:val="00F550B7"/>
    <w:rsid w:val="00F64670"/>
    <w:rsid w:val="00F67E01"/>
    <w:rsid w:val="00FA4FB1"/>
    <w:rsid w:val="00FC1FE6"/>
    <w:rsid w:val="00FC2B81"/>
    <w:rsid w:val="00FC789E"/>
    <w:rsid w:val="00FD5471"/>
    <w:rsid w:val="00FD7F32"/>
    <w:rsid w:val="00FF01F3"/>
    <w:rsid w:val="00FF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3CDA7"/>
  <w15:chartTrackingRefBased/>
  <w15:docId w15:val="{AD83754E-EFCC-4338-8605-6AF748AFE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D9A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E5D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5D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5D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5D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DE5D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5D9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5D9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5D9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5D9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5D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E5D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5D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5D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DE5D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5D9A"/>
    <w:rPr>
      <w:rFonts w:ascii="Times New Roman" w:eastAsiaTheme="majorEastAsia" w:hAnsi="Times New Roman" w:cstheme="majorBidi"/>
      <w:i/>
      <w:iCs/>
      <w:color w:val="595959" w:themeColor="text1" w:themeTint="A6"/>
      <w:kern w:val="0"/>
      <w:sz w:val="24"/>
      <w:szCs w:val="20"/>
      <w:lang w:val="en-US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5D9A"/>
    <w:rPr>
      <w:rFonts w:ascii="Times New Roman" w:eastAsiaTheme="majorEastAsia" w:hAnsi="Times New Roman" w:cstheme="majorBidi"/>
      <w:color w:val="595959" w:themeColor="text1" w:themeTint="A6"/>
      <w:kern w:val="0"/>
      <w:sz w:val="24"/>
      <w:szCs w:val="20"/>
      <w:lang w:val="en-US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5D9A"/>
    <w:rPr>
      <w:rFonts w:ascii="Times New Roman" w:eastAsiaTheme="majorEastAsia" w:hAnsi="Times New Roman" w:cstheme="majorBidi"/>
      <w:i/>
      <w:iCs/>
      <w:color w:val="272727" w:themeColor="text1" w:themeTint="D8"/>
      <w:kern w:val="0"/>
      <w:sz w:val="24"/>
      <w:szCs w:val="20"/>
      <w:lang w:val="en-US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5D9A"/>
    <w:rPr>
      <w:rFonts w:ascii="Times New Roman" w:eastAsiaTheme="majorEastAsia" w:hAnsi="Times New Roman" w:cstheme="majorBidi"/>
      <w:color w:val="272727" w:themeColor="text1" w:themeTint="D8"/>
      <w:kern w:val="0"/>
      <w:sz w:val="24"/>
      <w:szCs w:val="20"/>
      <w:lang w:val="en-US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DE5D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5D9A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5D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5D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5D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5D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5D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5D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D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D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5D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E5D9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5D9A"/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E5D9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5D9A"/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table" w:styleId="TableGrid">
    <w:name w:val="Table Grid"/>
    <w:basedOn w:val="TableNormal"/>
    <w:uiPriority w:val="39"/>
    <w:rsid w:val="009602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6644A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F1782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782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053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5387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5387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53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5387"/>
    <w:rPr>
      <w:rFonts w:ascii="Times New Roman" w:eastAsia="Times New Roman" w:hAnsi="Times New Roman" w:cs="Times New Roman"/>
      <w:b/>
      <w:bCs/>
      <w:kern w:val="0"/>
      <w:sz w:val="20"/>
      <w:szCs w:val="20"/>
      <w:lang w:val="en-US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02054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02054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50205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wssp-primarycareservic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40e7418f6ac72660d62f23e731c81c31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79ee42112767e0d5d740f31ede9edd3a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B47D21-A424-436D-A168-9310C3FB50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E294A1-95D5-430B-A5EC-E19F679317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482609-815D-408E-80B1-E3B6403A4181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96168371-9715-4347-A733-E35F4016FFE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680</Words>
  <Characters>3880</Characters>
  <Application>Microsoft Office Word</Application>
  <DocSecurity>4</DocSecurity>
  <Lines>32</Lines>
  <Paragraphs>9</Paragraphs>
  <ScaleCrop>false</ScaleCrop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Bartlett (NWSSP - PCS)</dc:creator>
  <cp:keywords/>
  <dc:description/>
  <cp:lastModifiedBy>Rebecca John (NWSSP - PCS)</cp:lastModifiedBy>
  <cp:revision>2</cp:revision>
  <dcterms:created xsi:type="dcterms:W3CDTF">2024-08-20T12:33:00Z</dcterms:created>
  <dcterms:modified xsi:type="dcterms:W3CDTF">2024-08-20T12:33:00Z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